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CellMar>
          <w:left w:w="0" w:type="dxa"/>
          <w:right w:w="0" w:type="dxa"/>
        </w:tblCellMar>
        <w:tblLook w:val="0000" w:firstRow="0" w:lastRow="0" w:firstColumn="0" w:lastColumn="0" w:noHBand="0" w:noVBand="0"/>
      </w:tblPr>
      <w:tblGrid>
        <w:gridCol w:w="3348"/>
        <w:gridCol w:w="6480"/>
      </w:tblGrid>
      <w:tr>
        <w:tc>
          <w:tcPr>
            <w:tcW w:w="3348" w:type="dxa"/>
            <w:tcMar>
              <w:top w:w="0" w:type="dxa"/>
              <w:left w:w="108" w:type="dxa"/>
              <w:bottom w:w="0" w:type="dxa"/>
              <w:right w:w="108" w:type="dxa"/>
            </w:tcMar>
          </w:tcPr>
          <w:p>
            <w:pPr>
              <w:spacing w:line="320" w:lineRule="exact"/>
              <w:jc w:val="center"/>
              <w:rPr>
                <w:sz w:val="28"/>
                <w:szCs w:val="28"/>
              </w:rPr>
            </w:pPr>
            <w:r>
              <w:rPr>
                <w:b/>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523875</wp:posOffset>
                      </wp:positionH>
                      <wp:positionV relativeFrom="paragraph">
                        <wp:posOffset>466725</wp:posOffset>
                      </wp:positionV>
                      <wp:extent cx="1028700" cy="0"/>
                      <wp:effectExtent l="11430" t="13335" r="762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401791C"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5pt,36.75pt" to="122.2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"/>
                  </w:pict>
                </mc:Fallback>
              </mc:AlternateContent>
            </w:r>
            <w:r>
              <w:rPr>
                <w:b/>
                <w:bCs/>
                <w:sz w:val="28"/>
                <w:szCs w:val="28"/>
              </w:rPr>
              <w:t>ỦY BAN NHÂN DÂN</w:t>
            </w:r>
            <w:r>
              <w:rPr>
                <w:b/>
                <w:bCs/>
                <w:sz w:val="28"/>
                <w:szCs w:val="28"/>
              </w:rPr>
              <w:br/>
              <w:t>TỈNH NGHỆ AN</w:t>
            </w:r>
            <w:r>
              <w:rPr>
                <w:b/>
                <w:bCs/>
                <w:sz w:val="28"/>
                <w:szCs w:val="28"/>
              </w:rPr>
              <w:br/>
            </w:r>
          </w:p>
        </w:tc>
        <w:tc>
          <w:tcPr>
            <w:tcW w:w="6480" w:type="dxa"/>
            <w:tcMar>
              <w:top w:w="0" w:type="dxa"/>
              <w:left w:w="108" w:type="dxa"/>
              <w:bottom w:w="0" w:type="dxa"/>
              <w:right w:w="108" w:type="dxa"/>
            </w:tcMar>
          </w:tcPr>
          <w:p>
            <w:pPr>
              <w:spacing w:line="320" w:lineRule="exact"/>
              <w:jc w:val="center"/>
              <w:rPr>
                <w:b/>
                <w:bCs/>
                <w:sz w:val="28"/>
                <w:szCs w:val="28"/>
              </w:rPr>
            </w:pPr>
            <w:r>
              <w:rPr>
                <w:iCs/>
                <w:noProof/>
                <w:sz w:val="28"/>
                <w:szCs w:val="28"/>
              </w:rPr>
              <mc:AlternateContent>
                <mc:Choice Requires="wps">
                  <w:drawing>
                    <wp:anchor distT="0" distB="0" distL="114300" distR="114300" simplePos="0" relativeHeight="251659264" behindDoc="0" locked="0" layoutInCell="1" allowOverlap="1">
                      <wp:simplePos x="0" y="0"/>
                      <wp:positionH relativeFrom="column">
                        <wp:posOffset>960120</wp:posOffset>
                      </wp:positionH>
                      <wp:positionV relativeFrom="paragraph">
                        <wp:posOffset>449580</wp:posOffset>
                      </wp:positionV>
                      <wp:extent cx="2057400" cy="0"/>
                      <wp:effectExtent l="11430" t="5715" r="762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8CA1AC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35.4pt" to="237.6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"/>
                  </w:pict>
                </mc:Fallback>
              </mc:AlternateContent>
            </w:r>
            <w:r>
              <w:rPr>
                <w:b/>
                <w:bCs/>
                <w:sz w:val="28"/>
                <w:szCs w:val="28"/>
              </w:rPr>
              <w:t xml:space="preserve">CỘNG HÒA XÃ HỘI CHỦ NGHĨA VIỆT </w:t>
            </w:r>
            <w:smartTag w:uri="urn:schemas-microsoft-com:office:smarttags" w:element="country-region">
              <w:smartTag w:uri="urn:schemas-microsoft-com:office:smarttags" w:element="place">
                <w:r>
                  <w:rPr>
                    <w:b/>
                    <w:bCs/>
                    <w:sz w:val="28"/>
                    <w:szCs w:val="28"/>
                  </w:rPr>
                  <w:t>NAM</w:t>
                </w:r>
              </w:smartTag>
            </w:smartTag>
            <w:r>
              <w:rPr>
                <w:b/>
                <w:bCs/>
                <w:sz w:val="28"/>
                <w:szCs w:val="28"/>
              </w:rPr>
              <w:br/>
              <w:t>Độc lập - Tự do - Hạnh phúc</w:t>
            </w:r>
            <w:r>
              <w:rPr>
                <w:b/>
                <w:bCs/>
                <w:sz w:val="28"/>
                <w:szCs w:val="28"/>
              </w:rPr>
              <w:br/>
            </w:r>
          </w:p>
        </w:tc>
      </w:tr>
    </w:tbl>
    <w:p>
      <w:pPr>
        <w:shd w:val="clear" w:color="auto" w:fill="FFFFFF"/>
        <w:spacing w:after="150"/>
        <w:jc w:val="center"/>
        <w:rPr>
          <w:sz w:val="28"/>
          <w:szCs w:val="28"/>
        </w:rPr>
      </w:pPr>
    </w:p>
    <w:p>
      <w:pPr>
        <w:shd w:val="clear" w:color="auto" w:fill="FFFFFF"/>
        <w:spacing w:before="80" w:after="80"/>
        <w:jc w:val="center"/>
        <w:rPr>
          <w:b/>
        </w:rPr>
      </w:pPr>
      <w:r>
        <w:rPr>
          <w:b/>
          <w:sz w:val="28"/>
          <w:szCs w:val="28"/>
        </w:rPr>
        <w:t>Phụ lục I</w:t>
      </w:r>
    </w:p>
    <w:p>
      <w:pPr>
        <w:shd w:val="clear" w:color="auto" w:fill="FFFFFF"/>
        <w:spacing w:before="80" w:after="80"/>
        <w:jc w:val="center"/>
        <w:rPr>
          <w:b/>
          <w:sz w:val="26"/>
          <w:szCs w:val="28"/>
        </w:rPr>
      </w:pPr>
      <w:r>
        <w:rPr>
          <w:b/>
          <w:sz w:val="26"/>
          <w:szCs w:val="28"/>
        </w:rPr>
        <w:t>BẢNG GIÁ TÍNH THUẾ TÀI NGUYÊN ĐỐI VỚI KHOÁNG SẢN KIM LOẠI</w:t>
      </w:r>
    </w:p>
    <w:p>
      <w:pPr>
        <w:shd w:val="clear" w:color="auto" w:fill="FFFFFF"/>
        <w:spacing w:before="80" w:after="80"/>
        <w:jc w:val="center"/>
        <w:rPr>
          <w:i/>
          <w:sz w:val="28"/>
          <w:szCs w:val="28"/>
        </w:rPr>
      </w:pPr>
      <w:r>
        <w:rPr>
          <w:sz w:val="28"/>
          <w:szCs w:val="28"/>
        </w:rPr>
        <w:t>(</w:t>
      </w:r>
      <w:r>
        <w:rPr>
          <w:i/>
          <w:sz w:val="28"/>
          <w:szCs w:val="28"/>
        </w:rPr>
        <w:t>Ban hành kèm theo Quyết định số              /2025/QĐ-UBND ngày    tháng    năm 2025 của Ủy ban nhân dân tỉnh Nghệ An</w:t>
      </w:r>
      <w:r>
        <w:rPr>
          <w:sz w:val="28"/>
          <w:szCs w:val="28"/>
        </w:rPr>
        <w:t>)</w:t>
      </w:r>
    </w:p>
    <w:tbl>
      <w:tblPr>
        <w:tblW w:w="9514" w:type="dxa"/>
        <w:tblInd w:w="93" w:type="dxa"/>
        <w:tblLook w:val="04A0" w:firstRow="1" w:lastRow="0" w:firstColumn="1" w:lastColumn="0" w:noHBand="0" w:noVBand="1"/>
      </w:tblPr>
      <w:tblGrid>
        <w:gridCol w:w="608"/>
        <w:gridCol w:w="608"/>
        <w:gridCol w:w="620"/>
        <w:gridCol w:w="840"/>
        <w:gridCol w:w="1060"/>
        <w:gridCol w:w="608"/>
        <w:gridCol w:w="2215"/>
        <w:gridCol w:w="620"/>
        <w:gridCol w:w="1316"/>
        <w:gridCol w:w="1019"/>
      </w:tblGrid>
      <w:tr>
        <w:trPr>
          <w:trHeight w:val="330"/>
          <w:tblHeader/>
        </w:trPr>
        <w:tc>
          <w:tcPr>
            <w:tcW w:w="4344" w:type="dxa"/>
            <w:gridSpan w:val="6"/>
            <w:vMerge w:val="restart"/>
            <w:tcBorders>
              <w:top w:val="single" w:sz="4" w:space="0" w:color="auto"/>
              <w:left w:val="single" w:sz="4" w:space="0" w:color="auto"/>
              <w:bottom w:val="single" w:sz="4" w:space="0" w:color="auto"/>
              <w:right w:val="single" w:sz="4" w:space="0" w:color="auto"/>
            </w:tcBorders>
            <w:shd w:val="clear" w:color="000000" w:fill="FFFFFF"/>
            <w:vAlign w:val="center"/>
          </w:tcPr>
          <w:p>
            <w:pPr>
              <w:jc w:val="center"/>
              <w:rPr>
                <w:b/>
                <w:bCs/>
                <w:sz w:val="22"/>
                <w:szCs w:val="22"/>
              </w:rPr>
            </w:pPr>
            <w:r>
              <w:rPr>
                <w:b/>
                <w:bCs/>
                <w:sz w:val="22"/>
                <w:szCs w:val="22"/>
              </w:rPr>
              <w:t>Mã nhóm, loại tài nguyên</w:t>
            </w:r>
          </w:p>
        </w:tc>
        <w:tc>
          <w:tcPr>
            <w:tcW w:w="22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pPr>
              <w:jc w:val="center"/>
              <w:rPr>
                <w:b/>
                <w:bCs/>
                <w:sz w:val="22"/>
                <w:szCs w:val="22"/>
              </w:rPr>
            </w:pPr>
            <w:r>
              <w:rPr>
                <w:b/>
                <w:bCs/>
                <w:sz w:val="22"/>
                <w:szCs w:val="22"/>
              </w:rPr>
              <w:t>Tên nhóm, loại tài nguyên</w:t>
            </w:r>
          </w:p>
        </w:tc>
        <w:tc>
          <w:tcPr>
            <w:tcW w:w="6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pPr>
              <w:jc w:val="center"/>
              <w:rPr>
                <w:b/>
                <w:bCs/>
                <w:sz w:val="22"/>
                <w:szCs w:val="22"/>
              </w:rPr>
            </w:pPr>
            <w:r>
              <w:rPr>
                <w:b/>
                <w:bCs/>
                <w:sz w:val="22"/>
                <w:szCs w:val="22"/>
              </w:rPr>
              <w:t>Đơn vị tính</w:t>
            </w:r>
          </w:p>
        </w:tc>
        <w:tc>
          <w:tcPr>
            <w:tcW w:w="13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pPr>
              <w:jc w:val="center"/>
              <w:rPr>
                <w:b/>
                <w:bCs/>
                <w:sz w:val="22"/>
                <w:szCs w:val="22"/>
              </w:rPr>
            </w:pPr>
            <w:r>
              <w:rPr>
                <w:b/>
                <w:bCs/>
                <w:sz w:val="22"/>
                <w:szCs w:val="22"/>
              </w:rPr>
              <w:t xml:space="preserve"> Giá tính thuế tài nguyên (đồng)</w:t>
            </w:r>
          </w:p>
        </w:tc>
        <w:tc>
          <w:tcPr>
            <w:tcW w:w="10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pPr>
              <w:jc w:val="center"/>
              <w:rPr>
                <w:b/>
                <w:bCs/>
                <w:sz w:val="22"/>
                <w:szCs w:val="22"/>
              </w:rPr>
            </w:pPr>
            <w:r>
              <w:rPr>
                <w:b/>
                <w:bCs/>
                <w:sz w:val="22"/>
                <w:szCs w:val="22"/>
              </w:rPr>
              <w:t xml:space="preserve"> Ghi chú </w:t>
            </w:r>
          </w:p>
        </w:tc>
      </w:tr>
      <w:tr>
        <w:trPr>
          <w:trHeight w:val="330"/>
          <w:tblHeader/>
        </w:trPr>
        <w:tc>
          <w:tcPr>
            <w:tcW w:w="4344" w:type="dxa"/>
            <w:gridSpan w:val="6"/>
            <w:vMerge/>
            <w:tcBorders>
              <w:top w:val="single" w:sz="4" w:space="0" w:color="auto"/>
              <w:left w:val="single" w:sz="4" w:space="0" w:color="auto"/>
              <w:bottom w:val="single" w:sz="4" w:space="0" w:color="auto"/>
              <w:right w:val="single" w:sz="4" w:space="0" w:color="auto"/>
            </w:tcBorders>
            <w:vAlign w:val="center"/>
          </w:tcPr>
          <w:p>
            <w:pPr>
              <w:rPr>
                <w:b/>
                <w:bCs/>
                <w:sz w:val="22"/>
                <w:szCs w:val="22"/>
              </w:rPr>
            </w:pPr>
          </w:p>
        </w:tc>
        <w:tc>
          <w:tcPr>
            <w:tcW w:w="2215" w:type="dxa"/>
            <w:vMerge/>
            <w:tcBorders>
              <w:top w:val="single" w:sz="4" w:space="0" w:color="auto"/>
              <w:left w:val="single" w:sz="4" w:space="0" w:color="auto"/>
              <w:bottom w:val="single" w:sz="4" w:space="0" w:color="auto"/>
              <w:right w:val="single" w:sz="4" w:space="0" w:color="auto"/>
            </w:tcBorders>
            <w:vAlign w:val="center"/>
          </w:tcPr>
          <w:p>
            <w:pPr>
              <w:rPr>
                <w:b/>
                <w:bCs/>
                <w:sz w:val="22"/>
                <w:szCs w:val="22"/>
              </w:rPr>
            </w:pPr>
          </w:p>
        </w:tc>
        <w:tc>
          <w:tcPr>
            <w:tcW w:w="620" w:type="dxa"/>
            <w:vMerge/>
            <w:tcBorders>
              <w:top w:val="single" w:sz="4" w:space="0" w:color="auto"/>
              <w:left w:val="single" w:sz="4" w:space="0" w:color="auto"/>
              <w:bottom w:val="single" w:sz="4" w:space="0" w:color="auto"/>
              <w:right w:val="single" w:sz="4" w:space="0" w:color="auto"/>
            </w:tcBorders>
            <w:vAlign w:val="center"/>
          </w:tcPr>
          <w:p>
            <w:pPr>
              <w:rPr>
                <w:b/>
                <w:bCs/>
                <w:sz w:val="22"/>
                <w:szCs w:val="22"/>
              </w:rPr>
            </w:pPr>
          </w:p>
        </w:tc>
        <w:tc>
          <w:tcPr>
            <w:tcW w:w="1316" w:type="dxa"/>
            <w:vMerge/>
            <w:tcBorders>
              <w:top w:val="single" w:sz="4" w:space="0" w:color="auto"/>
              <w:left w:val="single" w:sz="4" w:space="0" w:color="auto"/>
              <w:bottom w:val="single" w:sz="4" w:space="0" w:color="auto"/>
              <w:right w:val="single" w:sz="4" w:space="0" w:color="auto"/>
            </w:tcBorders>
            <w:vAlign w:val="center"/>
          </w:tcPr>
          <w:p>
            <w:pPr>
              <w:rPr>
                <w:b/>
                <w:bCs/>
                <w:sz w:val="22"/>
                <w:szCs w:val="22"/>
              </w:rPr>
            </w:pPr>
          </w:p>
        </w:tc>
        <w:tc>
          <w:tcPr>
            <w:tcW w:w="1019" w:type="dxa"/>
            <w:vMerge/>
            <w:tcBorders>
              <w:top w:val="single" w:sz="4" w:space="0" w:color="auto"/>
              <w:left w:val="single" w:sz="4" w:space="0" w:color="auto"/>
              <w:bottom w:val="single" w:sz="4" w:space="0" w:color="auto"/>
              <w:right w:val="single" w:sz="4" w:space="0" w:color="auto"/>
            </w:tcBorders>
            <w:vAlign w:val="center"/>
          </w:tcPr>
          <w:p>
            <w:pPr>
              <w:rPr>
                <w:b/>
                <w:bCs/>
                <w:sz w:val="22"/>
                <w:szCs w:val="22"/>
              </w:rPr>
            </w:pPr>
          </w:p>
        </w:tc>
      </w:tr>
      <w:tr>
        <w:trPr>
          <w:trHeight w:val="824"/>
          <w:tblHeader/>
        </w:trPr>
        <w:tc>
          <w:tcPr>
            <w:tcW w:w="608" w:type="dxa"/>
            <w:tcBorders>
              <w:top w:val="nil"/>
              <w:left w:val="single" w:sz="4" w:space="0" w:color="auto"/>
              <w:bottom w:val="single" w:sz="4" w:space="0" w:color="auto"/>
              <w:right w:val="single" w:sz="4" w:space="0" w:color="auto"/>
            </w:tcBorders>
            <w:shd w:val="clear" w:color="000000" w:fill="FFFFFF"/>
            <w:vAlign w:val="center"/>
          </w:tcPr>
          <w:p>
            <w:pPr>
              <w:jc w:val="center"/>
              <w:rPr>
                <w:b/>
                <w:bCs/>
                <w:sz w:val="22"/>
                <w:szCs w:val="22"/>
              </w:rPr>
            </w:pPr>
            <w:r>
              <w:rPr>
                <w:b/>
                <w:bCs/>
                <w:sz w:val="22"/>
                <w:szCs w:val="22"/>
              </w:rPr>
              <w:t>Cấp 1</w:t>
            </w:r>
          </w:p>
        </w:tc>
        <w:tc>
          <w:tcPr>
            <w:tcW w:w="608" w:type="dxa"/>
            <w:tcBorders>
              <w:top w:val="nil"/>
              <w:left w:val="nil"/>
              <w:bottom w:val="single" w:sz="4" w:space="0" w:color="auto"/>
              <w:right w:val="single" w:sz="4" w:space="0" w:color="auto"/>
            </w:tcBorders>
            <w:shd w:val="clear" w:color="000000" w:fill="FFFFFF"/>
            <w:vAlign w:val="center"/>
          </w:tcPr>
          <w:p>
            <w:pPr>
              <w:jc w:val="center"/>
              <w:rPr>
                <w:b/>
                <w:bCs/>
                <w:sz w:val="22"/>
                <w:szCs w:val="22"/>
              </w:rPr>
            </w:pPr>
            <w:r>
              <w:rPr>
                <w:b/>
                <w:bCs/>
                <w:sz w:val="22"/>
                <w:szCs w:val="22"/>
              </w:rPr>
              <w:t xml:space="preserve">Cấp </w:t>
            </w:r>
            <w:r>
              <w:rPr>
                <w:b/>
                <w:bCs/>
                <w:sz w:val="22"/>
                <w:szCs w:val="22"/>
              </w:rPr>
              <w:br/>
              <w:t>2</w:t>
            </w:r>
          </w:p>
        </w:tc>
        <w:tc>
          <w:tcPr>
            <w:tcW w:w="620" w:type="dxa"/>
            <w:tcBorders>
              <w:top w:val="nil"/>
              <w:left w:val="nil"/>
              <w:bottom w:val="single" w:sz="4" w:space="0" w:color="auto"/>
              <w:right w:val="single" w:sz="4" w:space="0" w:color="auto"/>
            </w:tcBorders>
            <w:shd w:val="clear" w:color="000000" w:fill="FFFFFF"/>
            <w:vAlign w:val="center"/>
          </w:tcPr>
          <w:p>
            <w:pPr>
              <w:jc w:val="center"/>
              <w:rPr>
                <w:b/>
                <w:bCs/>
                <w:sz w:val="22"/>
                <w:szCs w:val="22"/>
              </w:rPr>
            </w:pPr>
            <w:r>
              <w:rPr>
                <w:b/>
                <w:bCs/>
                <w:sz w:val="22"/>
                <w:szCs w:val="22"/>
              </w:rPr>
              <w:t xml:space="preserve">Cấp </w:t>
            </w:r>
            <w:r>
              <w:rPr>
                <w:b/>
                <w:bCs/>
                <w:sz w:val="22"/>
                <w:szCs w:val="22"/>
              </w:rPr>
              <w:br/>
              <w:t xml:space="preserve">3 </w:t>
            </w:r>
          </w:p>
        </w:tc>
        <w:tc>
          <w:tcPr>
            <w:tcW w:w="840" w:type="dxa"/>
            <w:tcBorders>
              <w:top w:val="nil"/>
              <w:left w:val="nil"/>
              <w:bottom w:val="single" w:sz="4" w:space="0" w:color="auto"/>
              <w:right w:val="single" w:sz="4" w:space="0" w:color="auto"/>
            </w:tcBorders>
            <w:shd w:val="clear" w:color="000000" w:fill="FFFFFF"/>
            <w:vAlign w:val="center"/>
          </w:tcPr>
          <w:p>
            <w:pPr>
              <w:jc w:val="center"/>
              <w:rPr>
                <w:b/>
                <w:bCs/>
                <w:sz w:val="22"/>
                <w:szCs w:val="22"/>
              </w:rPr>
            </w:pPr>
            <w:r>
              <w:rPr>
                <w:b/>
                <w:bCs/>
                <w:sz w:val="22"/>
                <w:szCs w:val="22"/>
              </w:rPr>
              <w:t xml:space="preserve">Cấp </w:t>
            </w:r>
            <w:r>
              <w:rPr>
                <w:b/>
                <w:bCs/>
                <w:sz w:val="22"/>
                <w:szCs w:val="22"/>
              </w:rPr>
              <w:br/>
              <w:t>4</w:t>
            </w:r>
          </w:p>
        </w:tc>
        <w:tc>
          <w:tcPr>
            <w:tcW w:w="1060" w:type="dxa"/>
            <w:tcBorders>
              <w:top w:val="nil"/>
              <w:left w:val="nil"/>
              <w:bottom w:val="single" w:sz="4" w:space="0" w:color="auto"/>
              <w:right w:val="single" w:sz="4" w:space="0" w:color="auto"/>
            </w:tcBorders>
            <w:shd w:val="clear" w:color="000000" w:fill="FFFFFF"/>
            <w:vAlign w:val="center"/>
          </w:tcPr>
          <w:p>
            <w:pPr>
              <w:jc w:val="center"/>
              <w:rPr>
                <w:b/>
                <w:bCs/>
                <w:sz w:val="22"/>
                <w:szCs w:val="22"/>
              </w:rPr>
            </w:pPr>
            <w:r>
              <w:rPr>
                <w:b/>
                <w:bCs/>
                <w:sz w:val="22"/>
                <w:szCs w:val="22"/>
              </w:rPr>
              <w:t xml:space="preserve">Cấp </w:t>
            </w:r>
            <w:r>
              <w:rPr>
                <w:b/>
                <w:bCs/>
                <w:sz w:val="22"/>
                <w:szCs w:val="22"/>
              </w:rPr>
              <w:br/>
              <w:t>5</w:t>
            </w:r>
          </w:p>
        </w:tc>
        <w:tc>
          <w:tcPr>
            <w:tcW w:w="608" w:type="dxa"/>
            <w:tcBorders>
              <w:top w:val="nil"/>
              <w:left w:val="nil"/>
              <w:bottom w:val="single" w:sz="4" w:space="0" w:color="auto"/>
              <w:right w:val="single" w:sz="4" w:space="0" w:color="auto"/>
            </w:tcBorders>
            <w:shd w:val="clear" w:color="000000" w:fill="FFFFFF"/>
            <w:vAlign w:val="center"/>
          </w:tcPr>
          <w:p>
            <w:pPr>
              <w:jc w:val="center"/>
              <w:rPr>
                <w:b/>
                <w:bCs/>
                <w:sz w:val="22"/>
                <w:szCs w:val="22"/>
              </w:rPr>
            </w:pPr>
            <w:r>
              <w:rPr>
                <w:b/>
                <w:bCs/>
                <w:sz w:val="22"/>
                <w:szCs w:val="22"/>
              </w:rPr>
              <w:t xml:space="preserve">Cấp </w:t>
            </w:r>
            <w:r>
              <w:rPr>
                <w:b/>
                <w:bCs/>
                <w:sz w:val="22"/>
                <w:szCs w:val="22"/>
              </w:rPr>
              <w:br/>
              <w:t>6</w:t>
            </w:r>
          </w:p>
        </w:tc>
        <w:tc>
          <w:tcPr>
            <w:tcW w:w="2215" w:type="dxa"/>
            <w:vMerge/>
            <w:tcBorders>
              <w:top w:val="single" w:sz="4" w:space="0" w:color="auto"/>
              <w:left w:val="single" w:sz="4" w:space="0" w:color="auto"/>
              <w:bottom w:val="single" w:sz="4" w:space="0" w:color="auto"/>
              <w:right w:val="single" w:sz="4" w:space="0" w:color="auto"/>
            </w:tcBorders>
            <w:vAlign w:val="center"/>
          </w:tcPr>
          <w:p>
            <w:pPr>
              <w:rPr>
                <w:b/>
                <w:bCs/>
                <w:sz w:val="22"/>
                <w:szCs w:val="22"/>
              </w:rPr>
            </w:pPr>
          </w:p>
        </w:tc>
        <w:tc>
          <w:tcPr>
            <w:tcW w:w="620" w:type="dxa"/>
            <w:vMerge/>
            <w:tcBorders>
              <w:top w:val="single" w:sz="4" w:space="0" w:color="auto"/>
              <w:left w:val="single" w:sz="4" w:space="0" w:color="auto"/>
              <w:bottom w:val="single" w:sz="4" w:space="0" w:color="auto"/>
              <w:right w:val="single" w:sz="4" w:space="0" w:color="auto"/>
            </w:tcBorders>
            <w:vAlign w:val="center"/>
          </w:tcPr>
          <w:p>
            <w:pPr>
              <w:rPr>
                <w:b/>
                <w:bCs/>
                <w:sz w:val="22"/>
                <w:szCs w:val="22"/>
              </w:rPr>
            </w:pPr>
          </w:p>
        </w:tc>
        <w:tc>
          <w:tcPr>
            <w:tcW w:w="1316" w:type="dxa"/>
            <w:vMerge/>
            <w:tcBorders>
              <w:top w:val="single" w:sz="4" w:space="0" w:color="auto"/>
              <w:left w:val="single" w:sz="4" w:space="0" w:color="auto"/>
              <w:bottom w:val="single" w:sz="4" w:space="0" w:color="auto"/>
              <w:right w:val="single" w:sz="4" w:space="0" w:color="auto"/>
            </w:tcBorders>
            <w:vAlign w:val="center"/>
          </w:tcPr>
          <w:p>
            <w:pPr>
              <w:rPr>
                <w:b/>
                <w:bCs/>
                <w:sz w:val="22"/>
                <w:szCs w:val="22"/>
              </w:rPr>
            </w:pPr>
          </w:p>
        </w:tc>
        <w:tc>
          <w:tcPr>
            <w:tcW w:w="1019" w:type="dxa"/>
            <w:vMerge/>
            <w:tcBorders>
              <w:top w:val="single" w:sz="4" w:space="0" w:color="auto"/>
              <w:left w:val="single" w:sz="4" w:space="0" w:color="auto"/>
              <w:bottom w:val="single" w:sz="4" w:space="0" w:color="auto"/>
              <w:right w:val="single" w:sz="4" w:space="0" w:color="auto"/>
            </w:tcBorders>
            <w:vAlign w:val="center"/>
          </w:tcPr>
          <w:p>
            <w:pPr>
              <w:rPr>
                <w:b/>
                <w:bCs/>
                <w:sz w:val="22"/>
                <w:szCs w:val="22"/>
              </w:rPr>
            </w:pPr>
          </w:p>
        </w:tc>
      </w:tr>
      <w:tr>
        <w:trPr>
          <w:trHeight w:val="285"/>
          <w:tblHeader/>
        </w:trPr>
        <w:tc>
          <w:tcPr>
            <w:tcW w:w="608" w:type="dxa"/>
            <w:tcBorders>
              <w:top w:val="nil"/>
              <w:left w:val="single" w:sz="4" w:space="0" w:color="auto"/>
              <w:bottom w:val="single" w:sz="4" w:space="0" w:color="auto"/>
              <w:right w:val="single" w:sz="4" w:space="0" w:color="auto"/>
            </w:tcBorders>
            <w:shd w:val="clear" w:color="000000" w:fill="FFFFFF"/>
            <w:vAlign w:val="center"/>
          </w:tcPr>
          <w:p>
            <w:pPr>
              <w:jc w:val="center"/>
              <w:rPr>
                <w:b/>
                <w:bCs/>
                <w:sz w:val="22"/>
                <w:szCs w:val="22"/>
              </w:rPr>
            </w:pPr>
            <w:r>
              <w:rPr>
                <w:b/>
                <w:bCs/>
                <w:sz w:val="22"/>
                <w:szCs w:val="22"/>
              </w:rPr>
              <w:t>I</w:t>
            </w:r>
          </w:p>
        </w:tc>
        <w:tc>
          <w:tcPr>
            <w:tcW w:w="608" w:type="dxa"/>
            <w:tcBorders>
              <w:top w:val="nil"/>
              <w:left w:val="nil"/>
              <w:bottom w:val="single" w:sz="4" w:space="0" w:color="auto"/>
              <w:right w:val="single" w:sz="4" w:space="0" w:color="auto"/>
            </w:tcBorders>
            <w:shd w:val="clear" w:color="000000" w:fill="FFFFFF"/>
            <w:vAlign w:val="center"/>
          </w:tcPr>
          <w:p>
            <w:pPr>
              <w:jc w:val="center"/>
              <w:rPr>
                <w:b/>
                <w:bCs/>
                <w:sz w:val="22"/>
                <w:szCs w:val="22"/>
              </w:rPr>
            </w:pPr>
          </w:p>
        </w:tc>
        <w:tc>
          <w:tcPr>
            <w:tcW w:w="620" w:type="dxa"/>
            <w:tcBorders>
              <w:top w:val="nil"/>
              <w:left w:val="nil"/>
              <w:bottom w:val="single" w:sz="4" w:space="0" w:color="auto"/>
              <w:right w:val="single" w:sz="4" w:space="0" w:color="auto"/>
            </w:tcBorders>
            <w:shd w:val="clear" w:color="000000" w:fill="FFFFFF"/>
            <w:vAlign w:val="center"/>
          </w:tcPr>
          <w:p>
            <w:pPr>
              <w:jc w:val="center"/>
              <w:rPr>
                <w:b/>
                <w:bCs/>
                <w:sz w:val="22"/>
                <w:szCs w:val="22"/>
              </w:rPr>
            </w:pPr>
          </w:p>
        </w:tc>
        <w:tc>
          <w:tcPr>
            <w:tcW w:w="840" w:type="dxa"/>
            <w:tcBorders>
              <w:top w:val="nil"/>
              <w:left w:val="nil"/>
              <w:bottom w:val="single" w:sz="4" w:space="0" w:color="auto"/>
              <w:right w:val="single" w:sz="4" w:space="0" w:color="auto"/>
            </w:tcBorders>
            <w:shd w:val="clear" w:color="000000" w:fill="FFFFFF"/>
            <w:vAlign w:val="center"/>
          </w:tcPr>
          <w:p>
            <w:pPr>
              <w:jc w:val="center"/>
              <w:rPr>
                <w:b/>
                <w:bCs/>
                <w:sz w:val="22"/>
                <w:szCs w:val="22"/>
              </w:rPr>
            </w:pPr>
          </w:p>
        </w:tc>
        <w:tc>
          <w:tcPr>
            <w:tcW w:w="1060" w:type="dxa"/>
            <w:tcBorders>
              <w:top w:val="nil"/>
              <w:left w:val="nil"/>
              <w:bottom w:val="single" w:sz="4" w:space="0" w:color="auto"/>
              <w:right w:val="single" w:sz="4" w:space="0" w:color="auto"/>
            </w:tcBorders>
            <w:shd w:val="clear" w:color="000000" w:fill="FFFFFF"/>
            <w:vAlign w:val="center"/>
          </w:tcPr>
          <w:p>
            <w:pPr>
              <w:jc w:val="center"/>
              <w:rPr>
                <w:b/>
                <w:bCs/>
                <w:sz w:val="22"/>
                <w:szCs w:val="22"/>
              </w:rPr>
            </w:pPr>
          </w:p>
        </w:tc>
        <w:tc>
          <w:tcPr>
            <w:tcW w:w="608" w:type="dxa"/>
            <w:tcBorders>
              <w:top w:val="nil"/>
              <w:left w:val="nil"/>
              <w:bottom w:val="single" w:sz="4" w:space="0" w:color="auto"/>
              <w:right w:val="single" w:sz="4" w:space="0" w:color="auto"/>
            </w:tcBorders>
            <w:shd w:val="clear" w:color="000000" w:fill="FFFFFF"/>
            <w:vAlign w:val="center"/>
          </w:tcPr>
          <w:p>
            <w:pPr>
              <w:jc w:val="center"/>
              <w:rPr>
                <w:b/>
                <w:bCs/>
                <w:sz w:val="22"/>
                <w:szCs w:val="22"/>
              </w:rPr>
            </w:pPr>
          </w:p>
        </w:tc>
        <w:tc>
          <w:tcPr>
            <w:tcW w:w="2215" w:type="dxa"/>
            <w:tcBorders>
              <w:top w:val="single" w:sz="4" w:space="0" w:color="auto"/>
              <w:left w:val="single" w:sz="4" w:space="0" w:color="auto"/>
              <w:bottom w:val="single" w:sz="4" w:space="0" w:color="auto"/>
              <w:right w:val="single" w:sz="4" w:space="0" w:color="auto"/>
            </w:tcBorders>
            <w:vAlign w:val="center"/>
          </w:tcPr>
          <w:p>
            <w:pPr>
              <w:rPr>
                <w:b/>
                <w:bCs/>
                <w:sz w:val="22"/>
                <w:szCs w:val="22"/>
              </w:rPr>
            </w:pPr>
            <w:r>
              <w:rPr>
                <w:b/>
                <w:bCs/>
                <w:sz w:val="22"/>
                <w:szCs w:val="22"/>
              </w:rPr>
              <w:t>Khoáng sản kim loại</w:t>
            </w:r>
          </w:p>
        </w:tc>
        <w:tc>
          <w:tcPr>
            <w:tcW w:w="620" w:type="dxa"/>
            <w:tcBorders>
              <w:top w:val="single" w:sz="4" w:space="0" w:color="auto"/>
              <w:left w:val="single" w:sz="4" w:space="0" w:color="auto"/>
              <w:bottom w:val="single" w:sz="4" w:space="0" w:color="auto"/>
              <w:right w:val="single" w:sz="4" w:space="0" w:color="auto"/>
            </w:tcBorders>
            <w:vAlign w:val="center"/>
          </w:tcPr>
          <w:p>
            <w:pPr>
              <w:rPr>
                <w:b/>
                <w:bCs/>
                <w:sz w:val="22"/>
                <w:szCs w:val="22"/>
              </w:rPr>
            </w:pPr>
          </w:p>
        </w:tc>
        <w:tc>
          <w:tcPr>
            <w:tcW w:w="1316" w:type="dxa"/>
            <w:tcBorders>
              <w:top w:val="single" w:sz="4" w:space="0" w:color="auto"/>
              <w:left w:val="single" w:sz="4" w:space="0" w:color="auto"/>
              <w:bottom w:val="single" w:sz="4" w:space="0" w:color="auto"/>
              <w:right w:val="single" w:sz="4" w:space="0" w:color="auto"/>
            </w:tcBorders>
            <w:vAlign w:val="center"/>
          </w:tcPr>
          <w:p>
            <w:pPr>
              <w:rPr>
                <w:b/>
                <w:bCs/>
                <w:sz w:val="22"/>
                <w:szCs w:val="22"/>
              </w:rPr>
            </w:pPr>
          </w:p>
        </w:tc>
        <w:tc>
          <w:tcPr>
            <w:tcW w:w="1019" w:type="dxa"/>
            <w:tcBorders>
              <w:top w:val="single" w:sz="4" w:space="0" w:color="auto"/>
              <w:left w:val="single" w:sz="4" w:space="0" w:color="auto"/>
              <w:bottom w:val="single" w:sz="4" w:space="0" w:color="auto"/>
              <w:right w:val="single" w:sz="4" w:space="0" w:color="auto"/>
            </w:tcBorders>
            <w:vAlign w:val="center"/>
          </w:tcPr>
          <w:p>
            <w:pPr>
              <w:rPr>
                <w:b/>
                <w:bCs/>
                <w:sz w:val="22"/>
                <w:szCs w:val="22"/>
              </w:rPr>
            </w:pP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b/>
                <w:sz w:val="22"/>
                <w:szCs w:val="22"/>
              </w:rPr>
            </w:pP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I1</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b/>
                <w:bCs/>
                <w:sz w:val="22"/>
                <w:szCs w:val="22"/>
              </w:rPr>
            </w:pPr>
            <w:r>
              <w:rPr>
                <w:b/>
                <w:bCs/>
                <w:sz w:val="22"/>
                <w:szCs w:val="22"/>
              </w:rPr>
              <w:t>Sắt</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I101</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Sắt kim loại</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10.000.000</w:t>
            </w: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I102</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b/>
                <w:bCs/>
                <w:iCs/>
                <w:sz w:val="22"/>
                <w:szCs w:val="22"/>
              </w:rPr>
            </w:pPr>
            <w:r>
              <w:rPr>
                <w:b/>
                <w:bCs/>
                <w:iCs/>
                <w:sz w:val="22"/>
                <w:szCs w:val="22"/>
              </w:rPr>
              <w:t>Quặng Manhetit (có từ tính)</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I10201</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Quặng Manhetit có hàm lượng Fe&lt;30%</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350.000</w:t>
            </w: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I10202</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Quặng Manhetit có hàm lượng 30%≤Fe&lt;40%</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450.000</w:t>
            </w: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I10203</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Quặng Manhetit có hàm lượng 40%≤Fe&lt;50%</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600.000</w:t>
            </w: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I10204</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Quặng Manhetit có hàm lượng 50%≤Fe&lt;60%</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1.000.000</w:t>
            </w: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I10205</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Quặng Manhetit có hàm lượng Fe≥60%</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1.200.000</w:t>
            </w: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I103</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b/>
                <w:bCs/>
                <w:iCs/>
                <w:sz w:val="22"/>
                <w:szCs w:val="22"/>
              </w:rPr>
            </w:pPr>
            <w:r>
              <w:rPr>
                <w:b/>
                <w:bCs/>
                <w:iCs/>
                <w:sz w:val="22"/>
                <w:szCs w:val="22"/>
              </w:rPr>
              <w:t>Quặng Limonit (không từ tính)</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I10301</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Quặng limonit có hàm lượng Fe≤30%</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210.000</w:t>
            </w: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75"/>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I10302</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Quặng limonit có hàm lượng 30%&lt;Fe≤40%</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280.000</w:t>
            </w: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75"/>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I10303</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Quặng limonit có hàm lượng 40%&lt;Fe≤50%</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340.000</w:t>
            </w: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75"/>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I10304</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Quặng limonit có hàm lượng 50%&lt;Fe≤60%</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420.000</w:t>
            </w: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75"/>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I10305</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Quặng limonit có hàm lượng Fe&gt;60%</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600.000</w:t>
            </w: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I104</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b/>
                <w:bCs/>
                <w:iCs/>
                <w:sz w:val="22"/>
                <w:szCs w:val="22"/>
              </w:rPr>
            </w:pPr>
            <w:r>
              <w:rPr>
                <w:b/>
                <w:bCs/>
                <w:iCs/>
                <w:sz w:val="22"/>
                <w:szCs w:val="22"/>
              </w:rPr>
              <w:t>Quặng sắt Deluvi</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180.000</w:t>
            </w: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I2</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b/>
                <w:bCs/>
                <w:sz w:val="22"/>
                <w:szCs w:val="22"/>
              </w:rPr>
            </w:pPr>
            <w:r>
              <w:rPr>
                <w:b/>
                <w:bCs/>
                <w:sz w:val="22"/>
                <w:szCs w:val="22"/>
              </w:rPr>
              <w:t>Mangan (Măng-gan)</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I201</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Quặng mangan có hàm lượng Mn≤20%</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700.000</w:t>
            </w: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6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rPr>
                <w:rFonts w:ascii="Calibri" w:hAnsi="Calibri" w:cs="Calibri"/>
                <w:sz w:val="22"/>
                <w:szCs w:val="22"/>
              </w:rPr>
            </w:pPr>
            <w:r>
              <w:rPr>
                <w:rFonts w:ascii="Calibri" w:hAnsi="Calibri" w:cs="Calibri"/>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rPr>
                <w:rFonts w:ascii="Calibri" w:hAnsi="Calibri" w:cs="Calibri"/>
                <w:sz w:val="22"/>
                <w:szCs w:val="22"/>
              </w:rPr>
            </w:pPr>
            <w:r>
              <w:rPr>
                <w:rFonts w:ascii="Calibri" w:hAnsi="Calibri" w:cs="Calibri"/>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I202</w:t>
            </w:r>
          </w:p>
        </w:tc>
        <w:tc>
          <w:tcPr>
            <w:tcW w:w="840" w:type="dxa"/>
            <w:tcBorders>
              <w:top w:val="nil"/>
              <w:left w:val="nil"/>
              <w:bottom w:val="single" w:sz="4" w:space="0" w:color="auto"/>
              <w:right w:val="single" w:sz="4" w:space="0" w:color="auto"/>
            </w:tcBorders>
            <w:shd w:val="clear" w:color="000000" w:fill="FFFFFF"/>
            <w:vAlign w:val="bottom"/>
            <w:hideMark/>
          </w:tcPr>
          <w:p>
            <w:pPr>
              <w:rPr>
                <w:rFonts w:ascii="Calibri" w:hAnsi="Calibri" w:cs="Calibri"/>
                <w:sz w:val="22"/>
                <w:szCs w:val="22"/>
              </w:rPr>
            </w:pPr>
            <w:r>
              <w:rPr>
                <w:rFonts w:ascii="Calibri" w:hAnsi="Calibri" w:cs="Calibri"/>
                <w:sz w:val="22"/>
                <w:szCs w:val="22"/>
              </w:rPr>
              <w:t> </w:t>
            </w:r>
          </w:p>
        </w:tc>
        <w:tc>
          <w:tcPr>
            <w:tcW w:w="1060" w:type="dxa"/>
            <w:tcBorders>
              <w:top w:val="nil"/>
              <w:left w:val="nil"/>
              <w:bottom w:val="single" w:sz="4" w:space="0" w:color="auto"/>
              <w:right w:val="single" w:sz="4" w:space="0" w:color="auto"/>
            </w:tcBorders>
            <w:shd w:val="clear" w:color="000000" w:fill="FFFFFF"/>
            <w:vAlign w:val="bottom"/>
            <w:hideMark/>
          </w:tcPr>
          <w:p>
            <w:pPr>
              <w:rPr>
                <w:rFonts w:ascii="Calibri" w:hAnsi="Calibri" w:cs="Calibri"/>
                <w:sz w:val="22"/>
                <w:szCs w:val="22"/>
              </w:rPr>
            </w:pPr>
            <w:r>
              <w:rPr>
                <w:rFonts w:ascii="Calibri" w:hAnsi="Calibri" w:cs="Calibri"/>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rPr>
                <w:rFonts w:ascii="Calibri" w:hAnsi="Calibri" w:cs="Calibri"/>
                <w:sz w:val="22"/>
                <w:szCs w:val="22"/>
              </w:rPr>
            </w:pPr>
            <w:r>
              <w:rPr>
                <w:rFonts w:ascii="Calibri" w:hAnsi="Calibri" w:cs="Calibri"/>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Mangan có hàm lượng từ 20%&lt; Mn ≤25%</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1.000.000</w:t>
            </w: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rPr>
                <w:rFonts w:ascii="Calibri" w:hAnsi="Calibri" w:cs="Calibri"/>
                <w:sz w:val="22"/>
                <w:szCs w:val="22"/>
              </w:rPr>
            </w:pPr>
            <w:r>
              <w:rPr>
                <w:rFonts w:ascii="Calibri" w:hAnsi="Calibri" w:cs="Calibri"/>
                <w:sz w:val="22"/>
                <w:szCs w:val="22"/>
              </w:rPr>
              <w:lastRenderedPageBreak/>
              <w:t> </w:t>
            </w:r>
          </w:p>
        </w:tc>
        <w:tc>
          <w:tcPr>
            <w:tcW w:w="608" w:type="dxa"/>
            <w:tcBorders>
              <w:top w:val="nil"/>
              <w:left w:val="nil"/>
              <w:bottom w:val="single" w:sz="4" w:space="0" w:color="auto"/>
              <w:right w:val="single" w:sz="4" w:space="0" w:color="auto"/>
            </w:tcBorders>
            <w:shd w:val="clear" w:color="000000" w:fill="FFFFFF"/>
            <w:vAlign w:val="bottom"/>
            <w:hideMark/>
          </w:tcPr>
          <w:p>
            <w:pPr>
              <w:rPr>
                <w:rFonts w:ascii="Calibri" w:hAnsi="Calibri" w:cs="Calibri"/>
                <w:sz w:val="22"/>
                <w:szCs w:val="22"/>
              </w:rPr>
            </w:pPr>
            <w:r>
              <w:rPr>
                <w:rFonts w:ascii="Calibri" w:hAnsi="Calibri" w:cs="Calibri"/>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I203</w:t>
            </w:r>
          </w:p>
        </w:tc>
        <w:tc>
          <w:tcPr>
            <w:tcW w:w="840" w:type="dxa"/>
            <w:tcBorders>
              <w:top w:val="nil"/>
              <w:left w:val="nil"/>
              <w:bottom w:val="single" w:sz="4" w:space="0" w:color="auto"/>
              <w:right w:val="single" w:sz="4" w:space="0" w:color="auto"/>
            </w:tcBorders>
            <w:shd w:val="clear" w:color="000000" w:fill="FFFFFF"/>
            <w:vAlign w:val="bottom"/>
            <w:hideMark/>
          </w:tcPr>
          <w:p>
            <w:pPr>
              <w:rPr>
                <w:rFonts w:ascii="Calibri" w:hAnsi="Calibri" w:cs="Calibri"/>
                <w:sz w:val="22"/>
                <w:szCs w:val="22"/>
              </w:rPr>
            </w:pPr>
            <w:r>
              <w:rPr>
                <w:rFonts w:ascii="Calibri" w:hAnsi="Calibri" w:cs="Calibri"/>
                <w:sz w:val="22"/>
                <w:szCs w:val="22"/>
              </w:rPr>
              <w:t> </w:t>
            </w:r>
          </w:p>
        </w:tc>
        <w:tc>
          <w:tcPr>
            <w:tcW w:w="1060" w:type="dxa"/>
            <w:tcBorders>
              <w:top w:val="nil"/>
              <w:left w:val="nil"/>
              <w:bottom w:val="single" w:sz="4" w:space="0" w:color="auto"/>
              <w:right w:val="single" w:sz="4" w:space="0" w:color="auto"/>
            </w:tcBorders>
            <w:shd w:val="clear" w:color="000000" w:fill="FFFFFF"/>
            <w:vAlign w:val="bottom"/>
            <w:hideMark/>
          </w:tcPr>
          <w:p>
            <w:pPr>
              <w:rPr>
                <w:rFonts w:ascii="Calibri" w:hAnsi="Calibri" w:cs="Calibri"/>
                <w:sz w:val="22"/>
                <w:szCs w:val="22"/>
              </w:rPr>
            </w:pPr>
            <w:r>
              <w:rPr>
                <w:rFonts w:ascii="Calibri" w:hAnsi="Calibri" w:cs="Calibri"/>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rPr>
                <w:rFonts w:ascii="Calibri" w:hAnsi="Calibri" w:cs="Calibri"/>
                <w:sz w:val="22"/>
                <w:szCs w:val="22"/>
              </w:rPr>
            </w:pPr>
            <w:r>
              <w:rPr>
                <w:rFonts w:ascii="Calibri" w:hAnsi="Calibri" w:cs="Calibri"/>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Mangan có hàm lượng từ 25%&lt;Mn ≤ 30%</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1.300.000</w:t>
            </w:r>
          </w:p>
        </w:tc>
        <w:tc>
          <w:tcPr>
            <w:tcW w:w="1019" w:type="dxa"/>
            <w:tcBorders>
              <w:top w:val="nil"/>
              <w:left w:val="nil"/>
              <w:bottom w:val="single" w:sz="4" w:space="0" w:color="auto"/>
              <w:right w:val="single" w:sz="4" w:space="0" w:color="auto"/>
            </w:tcBorders>
            <w:shd w:val="clear" w:color="000000" w:fill="FFFFFF"/>
            <w:vAlign w:val="bottom"/>
            <w:hideMark/>
          </w:tcPr>
          <w:p>
            <w:pPr>
              <w:rPr>
                <w:rFonts w:ascii="Calibri" w:hAnsi="Calibri" w:cs="Calibri"/>
                <w:sz w:val="22"/>
                <w:szCs w:val="22"/>
              </w:rPr>
            </w:pPr>
            <w:r>
              <w:rPr>
                <w:rFonts w:ascii="Calibri" w:hAnsi="Calibri" w:cs="Calibri"/>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rPr>
                <w:rFonts w:ascii="Calibri" w:hAnsi="Calibri" w:cs="Calibri"/>
                <w:sz w:val="22"/>
                <w:szCs w:val="22"/>
              </w:rPr>
            </w:pPr>
            <w:r>
              <w:rPr>
                <w:rFonts w:ascii="Calibri" w:hAnsi="Calibri" w:cs="Calibri"/>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rPr>
                <w:rFonts w:ascii="Calibri" w:hAnsi="Calibri" w:cs="Calibri"/>
                <w:sz w:val="22"/>
                <w:szCs w:val="22"/>
              </w:rPr>
            </w:pPr>
            <w:r>
              <w:rPr>
                <w:rFonts w:ascii="Calibri" w:hAnsi="Calibri" w:cs="Calibri"/>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I204</w:t>
            </w:r>
          </w:p>
        </w:tc>
        <w:tc>
          <w:tcPr>
            <w:tcW w:w="840" w:type="dxa"/>
            <w:tcBorders>
              <w:top w:val="nil"/>
              <w:left w:val="nil"/>
              <w:bottom w:val="single" w:sz="4" w:space="0" w:color="auto"/>
              <w:right w:val="single" w:sz="4" w:space="0" w:color="auto"/>
            </w:tcBorders>
            <w:shd w:val="clear" w:color="000000" w:fill="FFFFFF"/>
            <w:vAlign w:val="bottom"/>
            <w:hideMark/>
          </w:tcPr>
          <w:p>
            <w:pPr>
              <w:rPr>
                <w:rFonts w:ascii="Calibri" w:hAnsi="Calibri" w:cs="Calibri"/>
                <w:sz w:val="22"/>
                <w:szCs w:val="22"/>
              </w:rPr>
            </w:pPr>
            <w:r>
              <w:rPr>
                <w:rFonts w:ascii="Calibri" w:hAnsi="Calibri" w:cs="Calibri"/>
                <w:sz w:val="22"/>
                <w:szCs w:val="22"/>
              </w:rPr>
              <w:t> </w:t>
            </w:r>
          </w:p>
        </w:tc>
        <w:tc>
          <w:tcPr>
            <w:tcW w:w="1060" w:type="dxa"/>
            <w:tcBorders>
              <w:top w:val="nil"/>
              <w:left w:val="nil"/>
              <w:bottom w:val="single" w:sz="4" w:space="0" w:color="auto"/>
              <w:right w:val="single" w:sz="4" w:space="0" w:color="auto"/>
            </w:tcBorders>
            <w:shd w:val="clear" w:color="000000" w:fill="FFFFFF"/>
            <w:vAlign w:val="bottom"/>
            <w:hideMark/>
          </w:tcPr>
          <w:p>
            <w:pPr>
              <w:rPr>
                <w:rFonts w:ascii="Calibri" w:hAnsi="Calibri" w:cs="Calibri"/>
                <w:sz w:val="22"/>
                <w:szCs w:val="22"/>
              </w:rPr>
            </w:pPr>
            <w:r>
              <w:rPr>
                <w:rFonts w:ascii="Calibri" w:hAnsi="Calibri" w:cs="Calibri"/>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rPr>
                <w:rFonts w:ascii="Calibri" w:hAnsi="Calibri" w:cs="Calibri"/>
                <w:sz w:val="22"/>
                <w:szCs w:val="22"/>
              </w:rPr>
            </w:pPr>
            <w:r>
              <w:rPr>
                <w:rFonts w:ascii="Calibri" w:hAnsi="Calibri" w:cs="Calibri"/>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Mangan có hàm lượng từ 30%&lt;Mn ≤ 35%</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1.600.000</w:t>
            </w:r>
          </w:p>
        </w:tc>
        <w:tc>
          <w:tcPr>
            <w:tcW w:w="1019" w:type="dxa"/>
            <w:tcBorders>
              <w:top w:val="nil"/>
              <w:left w:val="nil"/>
              <w:bottom w:val="single" w:sz="4" w:space="0" w:color="auto"/>
              <w:right w:val="single" w:sz="4" w:space="0" w:color="auto"/>
            </w:tcBorders>
            <w:shd w:val="clear" w:color="000000" w:fill="FFFFFF"/>
            <w:vAlign w:val="bottom"/>
            <w:hideMark/>
          </w:tcPr>
          <w:p>
            <w:pPr>
              <w:rPr>
                <w:rFonts w:ascii="Calibri" w:hAnsi="Calibri" w:cs="Calibri"/>
                <w:sz w:val="22"/>
                <w:szCs w:val="22"/>
              </w:rPr>
            </w:pPr>
            <w:r>
              <w:rPr>
                <w:rFonts w:ascii="Calibri" w:hAnsi="Calibri" w:cs="Calibri"/>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rPr>
                <w:rFonts w:ascii="Calibri" w:hAnsi="Calibri" w:cs="Calibri"/>
                <w:sz w:val="22"/>
                <w:szCs w:val="22"/>
              </w:rPr>
            </w:pPr>
            <w:r>
              <w:rPr>
                <w:rFonts w:ascii="Calibri" w:hAnsi="Calibri" w:cs="Calibri"/>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rPr>
                <w:rFonts w:ascii="Calibri" w:hAnsi="Calibri" w:cs="Calibri"/>
                <w:sz w:val="22"/>
                <w:szCs w:val="22"/>
              </w:rPr>
            </w:pPr>
            <w:r>
              <w:rPr>
                <w:rFonts w:ascii="Calibri" w:hAnsi="Calibri" w:cs="Calibri"/>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I205</w:t>
            </w:r>
          </w:p>
        </w:tc>
        <w:tc>
          <w:tcPr>
            <w:tcW w:w="840" w:type="dxa"/>
            <w:tcBorders>
              <w:top w:val="nil"/>
              <w:left w:val="nil"/>
              <w:bottom w:val="single" w:sz="4" w:space="0" w:color="auto"/>
              <w:right w:val="single" w:sz="4" w:space="0" w:color="auto"/>
            </w:tcBorders>
            <w:shd w:val="clear" w:color="000000" w:fill="FFFFFF"/>
            <w:vAlign w:val="bottom"/>
            <w:hideMark/>
          </w:tcPr>
          <w:p>
            <w:pPr>
              <w:rPr>
                <w:rFonts w:ascii="Calibri" w:hAnsi="Calibri" w:cs="Calibri"/>
                <w:sz w:val="22"/>
                <w:szCs w:val="22"/>
              </w:rPr>
            </w:pPr>
            <w:r>
              <w:rPr>
                <w:rFonts w:ascii="Calibri" w:hAnsi="Calibri" w:cs="Calibri"/>
                <w:sz w:val="22"/>
                <w:szCs w:val="22"/>
              </w:rPr>
              <w:t> </w:t>
            </w:r>
          </w:p>
        </w:tc>
        <w:tc>
          <w:tcPr>
            <w:tcW w:w="1060" w:type="dxa"/>
            <w:tcBorders>
              <w:top w:val="nil"/>
              <w:left w:val="nil"/>
              <w:bottom w:val="single" w:sz="4" w:space="0" w:color="auto"/>
              <w:right w:val="single" w:sz="4" w:space="0" w:color="auto"/>
            </w:tcBorders>
            <w:shd w:val="clear" w:color="000000" w:fill="FFFFFF"/>
            <w:vAlign w:val="bottom"/>
            <w:hideMark/>
          </w:tcPr>
          <w:p>
            <w:pPr>
              <w:rPr>
                <w:rFonts w:ascii="Calibri" w:hAnsi="Calibri" w:cs="Calibri"/>
                <w:sz w:val="22"/>
                <w:szCs w:val="22"/>
              </w:rPr>
            </w:pPr>
            <w:r>
              <w:rPr>
                <w:rFonts w:ascii="Calibri" w:hAnsi="Calibri" w:cs="Calibri"/>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rPr>
                <w:rFonts w:ascii="Calibri" w:hAnsi="Calibri" w:cs="Calibri"/>
                <w:sz w:val="22"/>
                <w:szCs w:val="22"/>
              </w:rPr>
            </w:pPr>
            <w:r>
              <w:rPr>
                <w:rFonts w:ascii="Calibri" w:hAnsi="Calibri" w:cs="Calibri"/>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Mangan có hàm lượng từ 35%&lt;Mn ≤ 40%</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2.100.000</w:t>
            </w:r>
          </w:p>
        </w:tc>
        <w:tc>
          <w:tcPr>
            <w:tcW w:w="1019" w:type="dxa"/>
            <w:tcBorders>
              <w:top w:val="nil"/>
              <w:left w:val="nil"/>
              <w:bottom w:val="single" w:sz="4" w:space="0" w:color="auto"/>
              <w:right w:val="single" w:sz="4" w:space="0" w:color="auto"/>
            </w:tcBorders>
            <w:shd w:val="clear" w:color="000000" w:fill="FFFFFF"/>
            <w:vAlign w:val="bottom"/>
            <w:hideMark/>
          </w:tcPr>
          <w:p>
            <w:pPr>
              <w:rPr>
                <w:rFonts w:ascii="Calibri" w:hAnsi="Calibri" w:cs="Calibri"/>
                <w:sz w:val="22"/>
                <w:szCs w:val="22"/>
              </w:rPr>
            </w:pPr>
            <w:r>
              <w:rPr>
                <w:rFonts w:ascii="Calibri" w:hAnsi="Calibri" w:cs="Calibri"/>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rPr>
                <w:rFonts w:ascii="Calibri" w:hAnsi="Calibri" w:cs="Calibri"/>
                <w:sz w:val="22"/>
                <w:szCs w:val="22"/>
              </w:rPr>
            </w:pPr>
            <w:r>
              <w:rPr>
                <w:rFonts w:ascii="Calibri" w:hAnsi="Calibri" w:cs="Calibri"/>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rPr>
                <w:rFonts w:ascii="Calibri" w:hAnsi="Calibri" w:cs="Calibri"/>
                <w:sz w:val="22"/>
                <w:szCs w:val="22"/>
              </w:rPr>
            </w:pPr>
            <w:r>
              <w:rPr>
                <w:rFonts w:ascii="Calibri" w:hAnsi="Calibri" w:cs="Calibri"/>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I206</w:t>
            </w:r>
          </w:p>
        </w:tc>
        <w:tc>
          <w:tcPr>
            <w:tcW w:w="840" w:type="dxa"/>
            <w:tcBorders>
              <w:top w:val="nil"/>
              <w:left w:val="nil"/>
              <w:bottom w:val="single" w:sz="4" w:space="0" w:color="auto"/>
              <w:right w:val="single" w:sz="4" w:space="0" w:color="auto"/>
            </w:tcBorders>
            <w:shd w:val="clear" w:color="000000" w:fill="FFFFFF"/>
            <w:vAlign w:val="bottom"/>
            <w:hideMark/>
          </w:tcPr>
          <w:p>
            <w:pPr>
              <w:rPr>
                <w:rFonts w:ascii="Calibri" w:hAnsi="Calibri" w:cs="Calibri"/>
                <w:sz w:val="22"/>
                <w:szCs w:val="22"/>
              </w:rPr>
            </w:pPr>
            <w:r>
              <w:rPr>
                <w:rFonts w:ascii="Calibri" w:hAnsi="Calibri" w:cs="Calibri"/>
                <w:sz w:val="22"/>
                <w:szCs w:val="22"/>
              </w:rPr>
              <w:t> </w:t>
            </w:r>
          </w:p>
        </w:tc>
        <w:tc>
          <w:tcPr>
            <w:tcW w:w="1060" w:type="dxa"/>
            <w:tcBorders>
              <w:top w:val="nil"/>
              <w:left w:val="nil"/>
              <w:bottom w:val="single" w:sz="4" w:space="0" w:color="auto"/>
              <w:right w:val="single" w:sz="4" w:space="0" w:color="auto"/>
            </w:tcBorders>
            <w:shd w:val="clear" w:color="000000" w:fill="FFFFFF"/>
            <w:vAlign w:val="bottom"/>
            <w:hideMark/>
          </w:tcPr>
          <w:p>
            <w:pPr>
              <w:rPr>
                <w:rFonts w:ascii="Calibri" w:hAnsi="Calibri" w:cs="Calibri"/>
                <w:sz w:val="22"/>
                <w:szCs w:val="22"/>
              </w:rPr>
            </w:pPr>
            <w:r>
              <w:rPr>
                <w:rFonts w:ascii="Calibri" w:hAnsi="Calibri" w:cs="Calibri"/>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rPr>
                <w:rFonts w:ascii="Calibri" w:hAnsi="Calibri" w:cs="Calibri"/>
                <w:sz w:val="22"/>
                <w:szCs w:val="22"/>
              </w:rPr>
            </w:pPr>
            <w:r>
              <w:rPr>
                <w:rFonts w:ascii="Calibri" w:hAnsi="Calibri" w:cs="Calibri"/>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Quặng mangan có hàm lượng Mn&gt;40%</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3.000.000</w:t>
            </w:r>
          </w:p>
        </w:tc>
        <w:tc>
          <w:tcPr>
            <w:tcW w:w="1019" w:type="dxa"/>
            <w:tcBorders>
              <w:top w:val="nil"/>
              <w:left w:val="nil"/>
              <w:bottom w:val="single" w:sz="4" w:space="0" w:color="auto"/>
              <w:right w:val="single" w:sz="4" w:space="0" w:color="auto"/>
            </w:tcBorders>
            <w:shd w:val="clear" w:color="000000" w:fill="FFFFFF"/>
            <w:vAlign w:val="bottom"/>
            <w:hideMark/>
          </w:tcPr>
          <w:p>
            <w:pPr>
              <w:rPr>
                <w:rFonts w:ascii="Calibri" w:hAnsi="Calibri" w:cs="Calibri"/>
                <w:sz w:val="22"/>
                <w:szCs w:val="22"/>
              </w:rPr>
            </w:pPr>
            <w:r>
              <w:rPr>
                <w:rFonts w:ascii="Calibri" w:hAnsi="Calibri" w:cs="Calibri"/>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I4</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b/>
                <w:bCs/>
                <w:sz w:val="22"/>
                <w:szCs w:val="22"/>
              </w:rPr>
            </w:pPr>
            <w:r>
              <w:rPr>
                <w:b/>
                <w:bCs/>
                <w:sz w:val="22"/>
                <w:szCs w:val="22"/>
              </w:rPr>
              <w:t>Vàng</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I401</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b/>
                <w:bCs/>
                <w:iCs/>
                <w:sz w:val="22"/>
                <w:szCs w:val="22"/>
              </w:rPr>
            </w:pPr>
            <w:r>
              <w:rPr>
                <w:b/>
                <w:bCs/>
                <w:iCs/>
                <w:sz w:val="22"/>
                <w:szCs w:val="22"/>
              </w:rPr>
              <w:t>Quặng vàng gốc</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I40101</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Quặng vàng có hàm lượng Au&lt;2 gram/tấn</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1.300.000</w:t>
            </w: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I40102</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Quặng vàng có hàm lượng 2≤Au&lt;3 gram/tấn</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1.900.000</w:t>
            </w: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I40103</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Quặng vàng có hàm lượng 3≤Au&lt;4 gram/tấn</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2.500.000</w:t>
            </w: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I40104</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Quặng vàng có hàm lượng 4≤Au&lt;5 gram/tấn</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3.200.000</w:t>
            </w: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I40105</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Quặng vàng có hàm lượng 5≤Au&lt;6 gram/tấn</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3.800.000</w:t>
            </w: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I40106</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Quặng vàng có hàm lượng 6≤Au&lt;7 gram/tẩn</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4.500.000</w:t>
            </w: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I40107</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Quặng vàng có hàm lượng 7≤Au&lt;8 gram/tấn</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5.100.000</w:t>
            </w: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I40108</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Quặng vàng có hàm lượng Au≥8 gram/tấn</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6.200.000</w:t>
            </w: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I402</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b/>
                <w:bCs/>
                <w:iCs/>
                <w:sz w:val="22"/>
                <w:szCs w:val="22"/>
              </w:rPr>
            </w:pPr>
            <w:r>
              <w:rPr>
                <w:b/>
                <w:bCs/>
                <w:iCs/>
                <w:sz w:val="22"/>
                <w:szCs w:val="22"/>
              </w:rPr>
              <w:t>Vàng kim loại (vàng cốm); vàng sa khoáng</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kg</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936.000.000</w:t>
            </w: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I403</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b/>
                <w:bCs/>
                <w:iCs/>
                <w:sz w:val="22"/>
                <w:szCs w:val="22"/>
              </w:rPr>
            </w:pPr>
            <w:r>
              <w:rPr>
                <w:b/>
                <w:bCs/>
                <w:iCs/>
                <w:sz w:val="22"/>
                <w:szCs w:val="22"/>
              </w:rPr>
              <w:t>Tinh quặng vàng</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629"/>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I40301</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Tinh quặng vàng có hàm lượng 82&lt;Au≤240 gram/tấn</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220.000.000</w:t>
            </w:r>
          </w:p>
        </w:tc>
        <w:tc>
          <w:tcPr>
            <w:tcW w:w="1019" w:type="dxa"/>
            <w:tcBorders>
              <w:top w:val="nil"/>
              <w:left w:val="nil"/>
              <w:bottom w:val="single" w:sz="4" w:space="0" w:color="auto"/>
              <w:right w:val="single" w:sz="4" w:space="0" w:color="auto"/>
            </w:tcBorders>
            <w:shd w:val="clear" w:color="000000" w:fill="FFFFFF"/>
            <w:noWrap/>
            <w:vAlign w:val="bottom"/>
            <w:hideMark/>
          </w:tcPr>
          <w:p>
            <w:pPr>
              <w:rPr>
                <w:sz w:val="22"/>
                <w:szCs w:val="22"/>
              </w:rPr>
            </w:pPr>
            <w:r>
              <w:rPr>
                <w:sz w:val="22"/>
                <w:szCs w:val="22"/>
              </w:rPr>
              <w:t> </w:t>
            </w:r>
          </w:p>
        </w:tc>
      </w:tr>
      <w:tr>
        <w:trPr>
          <w:trHeight w:val="629"/>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I40302</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Tinh quặng vàng có hàm lượng Au&gt;240 gram/tấn</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250.000.000</w:t>
            </w:r>
          </w:p>
        </w:tc>
        <w:tc>
          <w:tcPr>
            <w:tcW w:w="1019" w:type="dxa"/>
            <w:tcBorders>
              <w:top w:val="nil"/>
              <w:left w:val="nil"/>
              <w:bottom w:val="single" w:sz="4" w:space="0" w:color="auto"/>
              <w:right w:val="single" w:sz="4" w:space="0" w:color="auto"/>
            </w:tcBorders>
            <w:shd w:val="clear" w:color="000000" w:fill="FFFFFF"/>
            <w:noWrap/>
            <w:vAlign w:val="bottom"/>
            <w:hideMark/>
          </w:tcPr>
          <w:p>
            <w:pP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I6</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b/>
                <w:bCs/>
                <w:sz w:val="22"/>
                <w:szCs w:val="22"/>
              </w:rPr>
            </w:pPr>
            <w:r>
              <w:rPr>
                <w:b/>
                <w:bCs/>
                <w:sz w:val="22"/>
                <w:szCs w:val="22"/>
              </w:rPr>
              <w:t>Bạch kim, bạc, thiếc</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I602</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b/>
                <w:bCs/>
                <w:iCs/>
                <w:sz w:val="22"/>
                <w:szCs w:val="22"/>
              </w:rPr>
            </w:pPr>
            <w:r>
              <w:rPr>
                <w:b/>
                <w:bCs/>
                <w:iCs/>
                <w:sz w:val="22"/>
                <w:szCs w:val="22"/>
              </w:rPr>
              <w:t>Bạc</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kg</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16.000.000</w:t>
            </w: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I603</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b/>
                <w:bCs/>
                <w:iCs/>
                <w:sz w:val="22"/>
                <w:szCs w:val="22"/>
              </w:rPr>
            </w:pPr>
            <w:r>
              <w:rPr>
                <w:b/>
                <w:bCs/>
                <w:iCs/>
                <w:sz w:val="22"/>
                <w:szCs w:val="22"/>
              </w:rPr>
              <w:t>Thiếc</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I60301</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Quặng thiếc gốc</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599"/>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lastRenderedPageBreak/>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I6030101</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Quặng thiếc gốc có hàm lượng 0,2%&lt;SnO</w:t>
            </w:r>
            <w:r>
              <w:rPr>
                <w:sz w:val="22"/>
                <w:szCs w:val="22"/>
                <w:vertAlign w:val="subscript"/>
              </w:rPr>
              <w:t>2</w:t>
            </w:r>
            <w:r>
              <w:rPr>
                <w:sz w:val="22"/>
                <w:szCs w:val="22"/>
              </w:rPr>
              <w:t>≤0,4%</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1.280.000</w:t>
            </w:r>
          </w:p>
        </w:tc>
        <w:tc>
          <w:tcPr>
            <w:tcW w:w="1019" w:type="dxa"/>
            <w:tcBorders>
              <w:top w:val="nil"/>
              <w:left w:val="nil"/>
              <w:bottom w:val="single" w:sz="4" w:space="0" w:color="auto"/>
              <w:right w:val="single" w:sz="4" w:space="0" w:color="auto"/>
            </w:tcBorders>
            <w:shd w:val="clear" w:color="000000" w:fill="FFFFFF"/>
            <w:noWrap/>
            <w:vAlign w:val="center"/>
            <w:hideMark/>
          </w:tcPr>
          <w:p>
            <w:pPr>
              <w:rPr>
                <w:sz w:val="22"/>
                <w:szCs w:val="22"/>
              </w:rPr>
            </w:pPr>
            <w:r>
              <w:rPr>
                <w:sz w:val="22"/>
                <w:szCs w:val="22"/>
              </w:rPr>
              <w:t> </w:t>
            </w:r>
          </w:p>
        </w:tc>
      </w:tr>
      <w:tr>
        <w:trPr>
          <w:trHeight w:val="659"/>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I6030102</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Quặng thiếc gốc có hàm lượng 0,4%&lt;SnO</w:t>
            </w:r>
            <w:r>
              <w:rPr>
                <w:sz w:val="22"/>
                <w:szCs w:val="22"/>
                <w:vertAlign w:val="subscript"/>
              </w:rPr>
              <w:t>2</w:t>
            </w:r>
            <w:r>
              <w:rPr>
                <w:sz w:val="22"/>
                <w:szCs w:val="22"/>
              </w:rPr>
              <w:t>≤0,6%</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1.790.000</w:t>
            </w:r>
          </w:p>
        </w:tc>
        <w:tc>
          <w:tcPr>
            <w:tcW w:w="1019" w:type="dxa"/>
            <w:tcBorders>
              <w:top w:val="nil"/>
              <w:left w:val="nil"/>
              <w:bottom w:val="single" w:sz="4" w:space="0" w:color="auto"/>
              <w:right w:val="single" w:sz="4" w:space="0" w:color="auto"/>
            </w:tcBorders>
            <w:shd w:val="clear" w:color="000000" w:fill="FFFFFF"/>
            <w:noWrap/>
            <w:vAlign w:val="center"/>
            <w:hideMark/>
          </w:tcPr>
          <w:p>
            <w:pPr>
              <w:rPr>
                <w:sz w:val="22"/>
                <w:szCs w:val="22"/>
              </w:rPr>
            </w:pPr>
            <w:r>
              <w:rPr>
                <w:sz w:val="22"/>
                <w:szCs w:val="22"/>
              </w:rPr>
              <w:t> </w:t>
            </w:r>
          </w:p>
        </w:tc>
      </w:tr>
      <w:tr>
        <w:trPr>
          <w:trHeight w:val="749"/>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I6030103</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Quặng thiếc gốc có hàm lượng 0,6%&lt;SnO</w:t>
            </w:r>
            <w:r>
              <w:rPr>
                <w:sz w:val="22"/>
                <w:szCs w:val="22"/>
                <w:vertAlign w:val="subscript"/>
              </w:rPr>
              <w:t>2</w:t>
            </w:r>
            <w:r>
              <w:rPr>
                <w:sz w:val="22"/>
                <w:szCs w:val="22"/>
              </w:rPr>
              <w:t>≤0,8%</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2.300.000</w:t>
            </w:r>
          </w:p>
        </w:tc>
        <w:tc>
          <w:tcPr>
            <w:tcW w:w="1019" w:type="dxa"/>
            <w:tcBorders>
              <w:top w:val="nil"/>
              <w:left w:val="nil"/>
              <w:bottom w:val="single" w:sz="4" w:space="0" w:color="auto"/>
              <w:right w:val="single" w:sz="4" w:space="0" w:color="auto"/>
            </w:tcBorders>
            <w:shd w:val="clear" w:color="000000" w:fill="FFFFFF"/>
            <w:noWrap/>
            <w:vAlign w:val="center"/>
            <w:hideMark/>
          </w:tcPr>
          <w:p>
            <w:pPr>
              <w:rPr>
                <w:sz w:val="22"/>
                <w:szCs w:val="22"/>
              </w:rPr>
            </w:pPr>
            <w:r>
              <w:rPr>
                <w:sz w:val="22"/>
                <w:szCs w:val="22"/>
              </w:rPr>
              <w:t> </w:t>
            </w:r>
          </w:p>
        </w:tc>
      </w:tr>
      <w:tr>
        <w:trPr>
          <w:trHeight w:val="345"/>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I6030104</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Quặng thiếc gốc có hàm lượng 0,8%&lt;SnO</w:t>
            </w:r>
            <w:r>
              <w:rPr>
                <w:sz w:val="22"/>
                <w:szCs w:val="22"/>
                <w:vertAlign w:val="subscript"/>
              </w:rPr>
              <w:t>2</w:t>
            </w:r>
            <w:r>
              <w:rPr>
                <w:sz w:val="22"/>
                <w:szCs w:val="22"/>
              </w:rPr>
              <w:t>≤1%</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2.810.000</w:t>
            </w:r>
          </w:p>
        </w:tc>
        <w:tc>
          <w:tcPr>
            <w:tcW w:w="1019" w:type="dxa"/>
            <w:tcBorders>
              <w:top w:val="nil"/>
              <w:left w:val="nil"/>
              <w:bottom w:val="single" w:sz="4" w:space="0" w:color="auto"/>
              <w:right w:val="single" w:sz="4" w:space="0" w:color="auto"/>
            </w:tcBorders>
            <w:shd w:val="clear" w:color="000000" w:fill="FFFFFF"/>
            <w:noWrap/>
            <w:vAlign w:val="center"/>
            <w:hideMark/>
          </w:tcPr>
          <w:p>
            <w:pPr>
              <w:rPr>
                <w:sz w:val="22"/>
                <w:szCs w:val="22"/>
              </w:rPr>
            </w:pPr>
            <w:r>
              <w:rPr>
                <w:sz w:val="22"/>
                <w:szCs w:val="22"/>
              </w:rPr>
              <w:t> </w:t>
            </w:r>
          </w:p>
        </w:tc>
      </w:tr>
      <w:tr>
        <w:trPr>
          <w:trHeight w:val="419"/>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I6030105</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Quặng thiếc gốc có hàm lượng SnO</w:t>
            </w:r>
            <w:r>
              <w:rPr>
                <w:sz w:val="22"/>
                <w:szCs w:val="22"/>
                <w:vertAlign w:val="subscript"/>
              </w:rPr>
              <w:t>2</w:t>
            </w:r>
            <w:r>
              <w:rPr>
                <w:sz w:val="22"/>
                <w:szCs w:val="22"/>
              </w:rPr>
              <w:t>&gt;1%</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3.372.000</w:t>
            </w:r>
          </w:p>
        </w:tc>
        <w:tc>
          <w:tcPr>
            <w:tcW w:w="1019" w:type="dxa"/>
            <w:tcBorders>
              <w:top w:val="nil"/>
              <w:left w:val="nil"/>
              <w:bottom w:val="single" w:sz="4" w:space="0" w:color="auto"/>
              <w:right w:val="single" w:sz="4" w:space="0" w:color="auto"/>
            </w:tcBorders>
            <w:shd w:val="clear" w:color="000000" w:fill="FFFFFF"/>
            <w:noWrap/>
            <w:vAlign w:val="center"/>
            <w:hideMark/>
          </w:tcPr>
          <w:p>
            <w:pPr>
              <w:rPr>
                <w:sz w:val="22"/>
                <w:szCs w:val="22"/>
              </w:rPr>
            </w:pPr>
            <w:r>
              <w:rPr>
                <w:sz w:val="22"/>
                <w:szCs w:val="22"/>
              </w:rPr>
              <w:t> </w:t>
            </w:r>
          </w:p>
        </w:tc>
      </w:tr>
      <w:tr>
        <w:trPr>
          <w:trHeight w:val="584"/>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I60302</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Tinh quặng thiếc có hàm lượng SnO</w:t>
            </w:r>
            <w:r>
              <w:rPr>
                <w:sz w:val="22"/>
                <w:szCs w:val="22"/>
                <w:vertAlign w:val="subscript"/>
              </w:rPr>
              <w:t>2</w:t>
            </w:r>
            <w:r>
              <w:rPr>
                <w:sz w:val="22"/>
                <w:szCs w:val="22"/>
              </w:rPr>
              <w:t>≥70% (sa khoáng, quặng gốc)</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204.000.000</w:t>
            </w:r>
          </w:p>
        </w:tc>
        <w:tc>
          <w:tcPr>
            <w:tcW w:w="1019" w:type="dxa"/>
            <w:tcBorders>
              <w:top w:val="nil"/>
              <w:left w:val="nil"/>
              <w:bottom w:val="single" w:sz="4" w:space="0" w:color="auto"/>
              <w:right w:val="single" w:sz="4" w:space="0" w:color="auto"/>
            </w:tcBorders>
            <w:shd w:val="clear" w:color="000000" w:fill="FFFFFF"/>
            <w:noWrap/>
            <w:vAlign w:val="center"/>
            <w:hideMark/>
          </w:tcPr>
          <w:p>
            <w:pP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I60303</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Thiếc kim loại</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320.000.000</w:t>
            </w:r>
          </w:p>
        </w:tc>
        <w:tc>
          <w:tcPr>
            <w:tcW w:w="1019" w:type="dxa"/>
            <w:tcBorders>
              <w:top w:val="nil"/>
              <w:left w:val="nil"/>
              <w:bottom w:val="single" w:sz="4" w:space="0" w:color="auto"/>
              <w:right w:val="single" w:sz="4" w:space="0" w:color="auto"/>
            </w:tcBorders>
            <w:shd w:val="clear" w:color="000000" w:fill="FFFFFF"/>
            <w:noWrap/>
            <w:vAlign w:val="center"/>
            <w:hideMark/>
          </w:tcPr>
          <w:p>
            <w:pP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I7</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b/>
                <w:bCs/>
                <w:sz w:val="22"/>
                <w:szCs w:val="22"/>
              </w:rPr>
            </w:pPr>
            <w:r>
              <w:rPr>
                <w:b/>
                <w:bCs/>
                <w:sz w:val="22"/>
                <w:szCs w:val="22"/>
              </w:rPr>
              <w:t xml:space="preserve"> Antimoan</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I702</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b/>
                <w:bCs/>
                <w:iCs/>
                <w:sz w:val="22"/>
                <w:szCs w:val="22"/>
              </w:rPr>
            </w:pPr>
            <w:r>
              <w:rPr>
                <w:b/>
                <w:bCs/>
                <w:iCs/>
                <w:sz w:val="22"/>
                <w:szCs w:val="22"/>
              </w:rPr>
              <w:t>Antimoan</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I70201</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Antimoan kim loại</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110.000.000</w:t>
            </w: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I70202</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Quặng Antimoan</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I7020201</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Quặng antimoan có hàm lượng Sb≤5%</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7.300.000</w:t>
            </w: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I7020202</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Quặng antimoan có hàm lượng 5&lt;Sb≤10%</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12.240.000</w:t>
            </w: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I7020203</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Quặng antimoan có hàm lượng 10%&lt;Sb≤15%</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17.265.000</w:t>
            </w: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449"/>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I7020204</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Quăng antimoan có hàm lượng 15%&lt;Sb≤20%</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24.440.000</w:t>
            </w: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I7020205</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Quăng antimoan có hàm lượng Sb&gt;20%</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31.265.000</w:t>
            </w: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I8</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b/>
                <w:bCs/>
                <w:sz w:val="22"/>
                <w:szCs w:val="22"/>
              </w:rPr>
            </w:pPr>
            <w:r>
              <w:rPr>
                <w:b/>
                <w:bCs/>
                <w:sz w:val="22"/>
                <w:szCs w:val="22"/>
              </w:rPr>
              <w:t>Chì, kẽm</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I801</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Chì, kẽm kim loại</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45.000.000</w:t>
            </w: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rPr>
                <w:rFonts w:ascii="Calibri" w:hAnsi="Calibri" w:cs="Calibri"/>
                <w:sz w:val="22"/>
                <w:szCs w:val="22"/>
              </w:rPr>
            </w:pPr>
            <w:r>
              <w:rPr>
                <w:rFonts w:ascii="Calibri" w:hAnsi="Calibri" w:cs="Calibri"/>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rPr>
                <w:rFonts w:ascii="Calibri" w:hAnsi="Calibri" w:cs="Calibri"/>
                <w:sz w:val="22"/>
                <w:szCs w:val="22"/>
              </w:rPr>
            </w:pPr>
            <w:r>
              <w:rPr>
                <w:rFonts w:ascii="Calibri" w:hAnsi="Calibri" w:cs="Calibri"/>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I802</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Tinh quặng chì, kẽm</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rFonts w:ascii="Calibri" w:hAnsi="Calibri" w:cs="Calibri"/>
                <w:sz w:val="22"/>
                <w:szCs w:val="22"/>
              </w:rPr>
            </w:pP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019" w:type="dxa"/>
            <w:tcBorders>
              <w:top w:val="nil"/>
              <w:left w:val="nil"/>
              <w:bottom w:val="single" w:sz="4" w:space="0" w:color="auto"/>
              <w:right w:val="single" w:sz="4" w:space="0" w:color="auto"/>
            </w:tcBorders>
            <w:shd w:val="clear" w:color="000000" w:fill="FFFFFF"/>
            <w:vAlign w:val="bottom"/>
            <w:hideMark/>
          </w:tcPr>
          <w:p>
            <w:pPr>
              <w:rPr>
                <w:rFonts w:ascii="Calibri" w:hAnsi="Calibri" w:cs="Calibri"/>
                <w:sz w:val="22"/>
                <w:szCs w:val="22"/>
              </w:rPr>
            </w:pPr>
            <w:r>
              <w:rPr>
                <w:rFonts w:ascii="Calibri" w:hAnsi="Calibri" w:cs="Calibri"/>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I80201</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Tinh quặng chì</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I8020101</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Tinh quặng chì có hàm lượng Pb&lt;50%</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16.500.000</w:t>
            </w: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I8020102</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Tinh quặng chì có hàm lượng Pb≥50%</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23.571.000</w:t>
            </w:r>
          </w:p>
        </w:tc>
        <w:tc>
          <w:tcPr>
            <w:tcW w:w="1019"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I80202</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Tinh quặng kẽm</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019"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lastRenderedPageBreak/>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I8020201</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Tinh quặng kẽm có hàm lượng Zn&lt;50%</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5.000.000</w:t>
            </w:r>
          </w:p>
        </w:tc>
        <w:tc>
          <w:tcPr>
            <w:tcW w:w="1019"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I8020202</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Tinh quặng kẽm có hàm lượng Zn≥50%</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7.000.000</w:t>
            </w:r>
          </w:p>
        </w:tc>
        <w:tc>
          <w:tcPr>
            <w:tcW w:w="1019"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I803</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b/>
                <w:bCs/>
                <w:iCs/>
                <w:sz w:val="22"/>
                <w:szCs w:val="22"/>
              </w:rPr>
            </w:pPr>
            <w:r>
              <w:rPr>
                <w:b/>
                <w:bCs/>
                <w:iCs/>
                <w:sz w:val="22"/>
                <w:szCs w:val="22"/>
              </w:rPr>
              <w:t>Quặng chì, kẽm</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019"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75"/>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I80301</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Quặng chì + kẽm hàm lượng Pb+Zn&lt;5%</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800.000</w:t>
            </w:r>
          </w:p>
        </w:tc>
        <w:tc>
          <w:tcPr>
            <w:tcW w:w="1019"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75"/>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I80302</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Quặng chì + kẽm hàm lượng 5%≤Pb+Zn&lt;10%</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1.330.000</w:t>
            </w:r>
          </w:p>
        </w:tc>
        <w:tc>
          <w:tcPr>
            <w:tcW w:w="1019"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75"/>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I80303</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Quặng chì + kẽm hàm lượng 10%≤Pb+Zn&lt;15%</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1.870.000</w:t>
            </w:r>
          </w:p>
        </w:tc>
        <w:tc>
          <w:tcPr>
            <w:tcW w:w="1019"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30"/>
        </w:trPr>
        <w:tc>
          <w:tcPr>
            <w:tcW w:w="608" w:type="dxa"/>
            <w:tcBorders>
              <w:top w:val="nil"/>
              <w:left w:val="single" w:sz="4" w:space="0" w:color="auto"/>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b/>
                <w:bCs/>
                <w:sz w:val="22"/>
                <w:szCs w:val="22"/>
              </w:rPr>
            </w:pPr>
            <w:r>
              <w:rPr>
                <w:b/>
                <w:bCs/>
                <w:sz w:val="22"/>
                <w:szCs w:val="22"/>
              </w:rPr>
              <w:t> </w:t>
            </w:r>
          </w:p>
        </w:tc>
        <w:tc>
          <w:tcPr>
            <w:tcW w:w="62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I80304</w:t>
            </w:r>
          </w:p>
        </w:tc>
        <w:tc>
          <w:tcPr>
            <w:tcW w:w="1060"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bottom"/>
            <w:hideMark/>
          </w:tcPr>
          <w:p>
            <w:pPr>
              <w:jc w:val="center"/>
              <w:rPr>
                <w:sz w:val="22"/>
                <w:szCs w:val="22"/>
              </w:rPr>
            </w:pPr>
            <w:r>
              <w:rPr>
                <w:sz w:val="22"/>
                <w:szCs w:val="22"/>
              </w:rPr>
              <w:t> </w:t>
            </w:r>
          </w:p>
        </w:tc>
        <w:tc>
          <w:tcPr>
            <w:tcW w:w="2215"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Quặng chì + kẽm hàm lượng Pb+Zn≥15%</w:t>
            </w:r>
          </w:p>
        </w:tc>
        <w:tc>
          <w:tcPr>
            <w:tcW w:w="62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316"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2.244.000</w:t>
            </w:r>
          </w:p>
        </w:tc>
        <w:tc>
          <w:tcPr>
            <w:tcW w:w="1019"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bl>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tbl>
      <w:tblPr>
        <w:tblW w:w="9828" w:type="dxa"/>
        <w:tblCellMar>
          <w:left w:w="0" w:type="dxa"/>
          <w:right w:w="0" w:type="dxa"/>
        </w:tblCellMar>
        <w:tblLook w:val="0000" w:firstRow="0" w:lastRow="0" w:firstColumn="0" w:lastColumn="0" w:noHBand="0" w:noVBand="0"/>
      </w:tblPr>
      <w:tblGrid>
        <w:gridCol w:w="3348"/>
        <w:gridCol w:w="6480"/>
      </w:tblGrid>
      <w:tr>
        <w:tc>
          <w:tcPr>
            <w:tcW w:w="3348" w:type="dxa"/>
            <w:tcMar>
              <w:top w:w="0" w:type="dxa"/>
              <w:left w:w="108" w:type="dxa"/>
              <w:bottom w:w="0" w:type="dxa"/>
              <w:right w:w="108" w:type="dxa"/>
            </w:tcMar>
          </w:tcPr>
          <w:p>
            <w:pPr>
              <w:spacing w:line="320" w:lineRule="exact"/>
              <w:jc w:val="center"/>
              <w:rPr>
                <w:sz w:val="28"/>
                <w:szCs w:val="28"/>
              </w:rPr>
            </w:pPr>
            <w:r>
              <w:rPr>
                <w:b/>
                <w:bCs/>
                <w:noProof/>
                <w:sz w:val="28"/>
                <w:szCs w:val="28"/>
              </w:rPr>
              <w:lastRenderedPageBreak/>
              <mc:AlternateContent>
                <mc:Choice Requires="wps">
                  <w:drawing>
                    <wp:anchor distT="0" distB="0" distL="114300" distR="114300" simplePos="0" relativeHeight="251663360" behindDoc="0" locked="0" layoutInCell="1" allowOverlap="1">
                      <wp:simplePos x="0" y="0"/>
                      <wp:positionH relativeFrom="column">
                        <wp:posOffset>523875</wp:posOffset>
                      </wp:positionH>
                      <wp:positionV relativeFrom="paragraph">
                        <wp:posOffset>466725</wp:posOffset>
                      </wp:positionV>
                      <wp:extent cx="1028700" cy="0"/>
                      <wp:effectExtent l="11430" t="8255" r="7620" b="10795"/>
                      <wp:wrapNone/>
                      <wp:docPr id="142271406" name="Straight Connector 142271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445F0FA" id="Straight Connector 14227140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5pt,36.75pt" to="122.2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"/>
                  </w:pict>
                </mc:Fallback>
              </mc:AlternateContent>
            </w:r>
            <w:r>
              <w:rPr>
                <w:b/>
                <w:bCs/>
                <w:sz w:val="28"/>
                <w:szCs w:val="28"/>
              </w:rPr>
              <w:t>ỦY BAN NHÂN DÂN</w:t>
            </w:r>
            <w:r>
              <w:rPr>
                <w:b/>
                <w:bCs/>
                <w:sz w:val="28"/>
                <w:szCs w:val="28"/>
              </w:rPr>
              <w:br/>
              <w:t>TỈNH NGHỆ AN</w:t>
            </w:r>
            <w:r>
              <w:rPr>
                <w:b/>
                <w:bCs/>
                <w:sz w:val="28"/>
                <w:szCs w:val="28"/>
              </w:rPr>
              <w:br/>
            </w:r>
          </w:p>
        </w:tc>
        <w:tc>
          <w:tcPr>
            <w:tcW w:w="6480" w:type="dxa"/>
            <w:tcMar>
              <w:top w:w="0" w:type="dxa"/>
              <w:left w:w="108" w:type="dxa"/>
              <w:bottom w:w="0" w:type="dxa"/>
              <w:right w:w="108" w:type="dxa"/>
            </w:tcMar>
          </w:tcPr>
          <w:p>
            <w:pPr>
              <w:spacing w:line="320" w:lineRule="exact"/>
              <w:jc w:val="center"/>
              <w:rPr>
                <w:b/>
                <w:bCs/>
                <w:sz w:val="28"/>
                <w:szCs w:val="28"/>
              </w:rPr>
            </w:pPr>
            <w:r>
              <w:rPr>
                <w:iCs/>
                <w:noProof/>
                <w:sz w:val="28"/>
                <w:szCs w:val="28"/>
              </w:rPr>
              <mc:AlternateContent>
                <mc:Choice Requires="wps">
                  <w:drawing>
                    <wp:anchor distT="0" distB="0" distL="114300" distR="114300" simplePos="0" relativeHeight="251662336" behindDoc="0" locked="0" layoutInCell="1" allowOverlap="1">
                      <wp:simplePos x="0" y="0"/>
                      <wp:positionH relativeFrom="column">
                        <wp:posOffset>960120</wp:posOffset>
                      </wp:positionH>
                      <wp:positionV relativeFrom="paragraph">
                        <wp:posOffset>449580</wp:posOffset>
                      </wp:positionV>
                      <wp:extent cx="2057400" cy="0"/>
                      <wp:effectExtent l="11430" t="10160" r="7620" b="8890"/>
                      <wp:wrapNone/>
                      <wp:docPr id="1150216712" name="Straight Connector 1150216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DC199A0" id="Straight Connector 11502167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35.4pt" to="237.6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"/>
                  </w:pict>
                </mc:Fallback>
              </mc:AlternateContent>
            </w:r>
            <w:r>
              <w:rPr>
                <w:b/>
                <w:bCs/>
                <w:sz w:val="28"/>
                <w:szCs w:val="28"/>
              </w:rPr>
              <w:t xml:space="preserve">CỘNG HÒA XÃ HỘI CHỦ NGHĨA VIỆT </w:t>
            </w:r>
            <w:smartTag w:uri="urn:schemas-microsoft-com:office:smarttags" w:element="place">
              <w:smartTag w:uri="urn:schemas-microsoft-com:office:smarttags" w:element="country-region">
                <w:r>
                  <w:rPr>
                    <w:b/>
                    <w:bCs/>
                    <w:sz w:val="28"/>
                    <w:szCs w:val="28"/>
                  </w:rPr>
                  <w:t>NAM</w:t>
                </w:r>
              </w:smartTag>
            </w:smartTag>
            <w:r>
              <w:rPr>
                <w:b/>
                <w:bCs/>
                <w:sz w:val="28"/>
                <w:szCs w:val="28"/>
              </w:rPr>
              <w:br/>
              <w:t>Độc lập - Tự do - Hạnh phúc</w:t>
            </w:r>
            <w:r>
              <w:rPr>
                <w:b/>
                <w:bCs/>
                <w:sz w:val="28"/>
                <w:szCs w:val="28"/>
              </w:rPr>
              <w:br/>
            </w:r>
          </w:p>
        </w:tc>
      </w:tr>
    </w:tbl>
    <w:p>
      <w:pPr>
        <w:shd w:val="clear" w:color="auto" w:fill="FFFFFF"/>
        <w:spacing w:before="80" w:after="80"/>
        <w:jc w:val="center"/>
        <w:rPr>
          <w:b/>
        </w:rPr>
      </w:pPr>
      <w:r>
        <w:rPr>
          <w:b/>
          <w:sz w:val="28"/>
          <w:szCs w:val="28"/>
        </w:rPr>
        <w:t>Phụ lục II</w:t>
      </w:r>
    </w:p>
    <w:p>
      <w:pPr>
        <w:shd w:val="clear" w:color="auto" w:fill="FFFFFF"/>
        <w:spacing w:before="80" w:after="80"/>
        <w:jc w:val="center"/>
        <w:rPr>
          <w:b/>
          <w:sz w:val="26"/>
          <w:szCs w:val="28"/>
        </w:rPr>
      </w:pPr>
      <w:r>
        <w:rPr>
          <w:b/>
          <w:sz w:val="26"/>
          <w:szCs w:val="28"/>
        </w:rPr>
        <w:t xml:space="preserve">BẢNG GIÁ TÍNH THUẾ TÀI NGUYÊN </w:t>
      </w:r>
    </w:p>
    <w:p>
      <w:pPr>
        <w:shd w:val="clear" w:color="auto" w:fill="FFFFFF"/>
        <w:spacing w:before="80" w:after="80"/>
        <w:jc w:val="center"/>
        <w:rPr>
          <w:b/>
          <w:sz w:val="26"/>
          <w:szCs w:val="28"/>
        </w:rPr>
      </w:pPr>
      <w:r>
        <w:rPr>
          <w:b/>
          <w:sz w:val="26"/>
          <w:szCs w:val="28"/>
        </w:rPr>
        <w:t>ĐỐI VỚI KHOÁNG SẢN KHÔNG KIM LOẠI</w:t>
      </w:r>
    </w:p>
    <w:p>
      <w:pPr>
        <w:shd w:val="clear" w:color="auto" w:fill="FFFFFF"/>
        <w:spacing w:before="80" w:after="80"/>
        <w:jc w:val="center"/>
        <w:rPr>
          <w:i/>
          <w:sz w:val="28"/>
          <w:szCs w:val="28"/>
        </w:rPr>
      </w:pPr>
      <w:r>
        <w:rPr>
          <w:sz w:val="28"/>
          <w:szCs w:val="28"/>
        </w:rPr>
        <w:t>(</w:t>
      </w:r>
      <w:r>
        <w:rPr>
          <w:i/>
          <w:sz w:val="28"/>
          <w:szCs w:val="28"/>
        </w:rPr>
        <w:t>Ban hành</w:t>
      </w:r>
      <w:r>
        <w:rPr>
          <w:sz w:val="28"/>
          <w:szCs w:val="28"/>
        </w:rPr>
        <w:t xml:space="preserve"> </w:t>
      </w:r>
      <w:r>
        <w:rPr>
          <w:i/>
          <w:sz w:val="28"/>
          <w:szCs w:val="28"/>
        </w:rPr>
        <w:t>kèm theo Quyết định số              /2025/QĐ-UBND ngày    tháng    năm 2025 của Ủy ban nhân dân tỉnh Nghệ An</w:t>
      </w:r>
      <w:r>
        <w:rPr>
          <w:sz w:val="28"/>
          <w:szCs w:val="28"/>
        </w:rPr>
        <w:t>)</w:t>
      </w:r>
    </w:p>
    <w:tbl>
      <w:tblPr>
        <w:tblW w:w="9668" w:type="dxa"/>
        <w:tblInd w:w="93" w:type="dxa"/>
        <w:tblLayout w:type="fixed"/>
        <w:tblLook w:val="04A0" w:firstRow="1" w:lastRow="0" w:firstColumn="1" w:lastColumn="0" w:noHBand="0" w:noVBand="1"/>
      </w:tblPr>
      <w:tblGrid>
        <w:gridCol w:w="724"/>
        <w:gridCol w:w="710"/>
        <w:gridCol w:w="851"/>
        <w:gridCol w:w="710"/>
        <w:gridCol w:w="710"/>
        <w:gridCol w:w="711"/>
        <w:gridCol w:w="2340"/>
        <w:gridCol w:w="783"/>
        <w:gridCol w:w="1278"/>
        <w:gridCol w:w="851"/>
      </w:tblGrid>
      <w:tr>
        <w:trPr>
          <w:trHeight w:val="517"/>
          <w:tblHeader/>
        </w:trPr>
        <w:tc>
          <w:tcPr>
            <w:tcW w:w="4416"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Mã nhóm, loại tài nguyên</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Tên nhóm, loại tài nguyên</w:t>
            </w:r>
          </w:p>
        </w:tc>
        <w:tc>
          <w:tcPr>
            <w:tcW w:w="7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Đơn vị tính</w:t>
            </w:r>
          </w:p>
        </w:tc>
        <w:tc>
          <w:tcPr>
            <w:tcW w:w="12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xml:space="preserve"> Giá tính thuế tài nguyên (đồng) </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xml:space="preserve"> Ghi chú </w:t>
            </w:r>
          </w:p>
        </w:tc>
      </w:tr>
      <w:tr>
        <w:trPr>
          <w:trHeight w:val="601"/>
          <w:tblHeader/>
        </w:trPr>
        <w:tc>
          <w:tcPr>
            <w:tcW w:w="4416" w:type="dxa"/>
            <w:gridSpan w:val="6"/>
            <w:vMerge/>
            <w:tcBorders>
              <w:top w:val="single" w:sz="4" w:space="0" w:color="auto"/>
              <w:left w:val="single" w:sz="4" w:space="0" w:color="auto"/>
              <w:bottom w:val="single" w:sz="4" w:space="0" w:color="auto"/>
              <w:right w:val="single" w:sz="4" w:space="0" w:color="auto"/>
            </w:tcBorders>
            <w:vAlign w:val="center"/>
            <w:hideMark/>
          </w:tcPr>
          <w:p>
            <w:pPr>
              <w:rPr>
                <w:b/>
                <w:bCs/>
                <w:sz w:val="22"/>
                <w:szCs w:val="22"/>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pPr>
              <w:rPr>
                <w:b/>
                <w:bCs/>
                <w:sz w:val="22"/>
                <w:szCs w:val="22"/>
              </w:rPr>
            </w:pPr>
          </w:p>
        </w:tc>
        <w:tc>
          <w:tcPr>
            <w:tcW w:w="783" w:type="dxa"/>
            <w:vMerge/>
            <w:tcBorders>
              <w:top w:val="single" w:sz="4" w:space="0" w:color="auto"/>
              <w:left w:val="single" w:sz="4" w:space="0" w:color="auto"/>
              <w:bottom w:val="single" w:sz="4" w:space="0" w:color="auto"/>
              <w:right w:val="single" w:sz="4" w:space="0" w:color="auto"/>
            </w:tcBorders>
            <w:vAlign w:val="center"/>
            <w:hideMark/>
          </w:tcPr>
          <w:p>
            <w:pPr>
              <w:rPr>
                <w:b/>
                <w:bCs/>
                <w:sz w:val="22"/>
                <w:szCs w:val="22"/>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pPr>
              <w:rPr>
                <w:b/>
                <w:bCs/>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pPr>
              <w:rPr>
                <w:b/>
                <w:bCs/>
                <w:sz w:val="22"/>
                <w:szCs w:val="22"/>
              </w:rPr>
            </w:pPr>
          </w:p>
        </w:tc>
      </w:tr>
      <w:tr>
        <w:trPr>
          <w:trHeight w:val="559"/>
          <w:tblHeader/>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Cấp 1</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xml:space="preserve">Cấp </w:t>
            </w:r>
            <w:r>
              <w:rPr>
                <w:b/>
                <w:bCs/>
                <w:sz w:val="22"/>
                <w:szCs w:val="22"/>
              </w:rPr>
              <w:br/>
              <w:t>2</w:t>
            </w:r>
          </w:p>
        </w:tc>
        <w:tc>
          <w:tcPr>
            <w:tcW w:w="851"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xml:space="preserve">Cấp </w:t>
            </w:r>
            <w:r>
              <w:rPr>
                <w:b/>
                <w:bCs/>
                <w:sz w:val="22"/>
                <w:szCs w:val="22"/>
              </w:rPr>
              <w:br/>
              <w:t xml:space="preserve">3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xml:space="preserve">Cấp </w:t>
            </w:r>
            <w:r>
              <w:rPr>
                <w:b/>
                <w:bCs/>
                <w:sz w:val="22"/>
                <w:szCs w:val="22"/>
              </w:rPr>
              <w:br/>
              <w:t>4</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xml:space="preserve">Cấp </w:t>
            </w:r>
            <w:r>
              <w:rPr>
                <w:b/>
                <w:bCs/>
                <w:sz w:val="22"/>
                <w:szCs w:val="22"/>
              </w:rPr>
              <w:br/>
              <w:t>5</w:t>
            </w:r>
          </w:p>
        </w:tc>
        <w:tc>
          <w:tcPr>
            <w:tcW w:w="711"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xml:space="preserve">Cấp </w:t>
            </w:r>
            <w:r>
              <w:rPr>
                <w:b/>
                <w:bCs/>
                <w:sz w:val="22"/>
                <w:szCs w:val="22"/>
              </w:rPr>
              <w:br/>
              <w:t>6</w:t>
            </w:r>
          </w:p>
        </w:tc>
        <w:tc>
          <w:tcPr>
            <w:tcW w:w="2340" w:type="dxa"/>
            <w:vMerge/>
            <w:tcBorders>
              <w:top w:val="single" w:sz="4" w:space="0" w:color="auto"/>
              <w:left w:val="single" w:sz="4" w:space="0" w:color="auto"/>
              <w:bottom w:val="single" w:sz="4" w:space="0" w:color="auto"/>
              <w:right w:val="single" w:sz="4" w:space="0" w:color="auto"/>
            </w:tcBorders>
            <w:vAlign w:val="center"/>
            <w:hideMark/>
          </w:tcPr>
          <w:p>
            <w:pPr>
              <w:rPr>
                <w:b/>
                <w:bCs/>
                <w:sz w:val="22"/>
                <w:szCs w:val="22"/>
              </w:rPr>
            </w:pPr>
          </w:p>
        </w:tc>
        <w:tc>
          <w:tcPr>
            <w:tcW w:w="783" w:type="dxa"/>
            <w:vMerge/>
            <w:tcBorders>
              <w:top w:val="single" w:sz="4" w:space="0" w:color="auto"/>
              <w:left w:val="single" w:sz="4" w:space="0" w:color="auto"/>
              <w:bottom w:val="single" w:sz="4" w:space="0" w:color="auto"/>
              <w:right w:val="single" w:sz="4" w:space="0" w:color="auto"/>
            </w:tcBorders>
            <w:vAlign w:val="center"/>
            <w:hideMark/>
          </w:tcPr>
          <w:p>
            <w:pPr>
              <w:rPr>
                <w:b/>
                <w:bCs/>
                <w:sz w:val="22"/>
                <w:szCs w:val="22"/>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pPr>
              <w:rPr>
                <w:b/>
                <w:bCs/>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pPr>
              <w:rPr>
                <w:b/>
                <w:bCs/>
                <w:sz w:val="22"/>
                <w:szCs w:val="22"/>
              </w:rPr>
            </w:pPr>
          </w:p>
        </w:tc>
      </w:tr>
      <w:tr>
        <w:trPr>
          <w:trHeight w:val="294"/>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II</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
                <w:bCs/>
                <w:sz w:val="22"/>
                <w:szCs w:val="22"/>
              </w:rPr>
            </w:pPr>
            <w:r>
              <w:rPr>
                <w:b/>
                <w:bCs/>
                <w:sz w:val="22"/>
                <w:szCs w:val="22"/>
              </w:rPr>
              <w:t>Khoáng sản không kim loại</w:t>
            </w:r>
          </w:p>
        </w:tc>
        <w:tc>
          <w:tcPr>
            <w:tcW w:w="783"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r>
      <w:tr>
        <w:trPr>
          <w:trHeight w:val="768"/>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II1</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
                <w:bCs/>
                <w:sz w:val="22"/>
                <w:szCs w:val="22"/>
              </w:rPr>
            </w:pPr>
            <w:r>
              <w:rPr>
                <w:b/>
                <w:bCs/>
                <w:sz w:val="22"/>
                <w:szCs w:val="22"/>
              </w:rPr>
              <w:t>Đất khai thác để san lấp, xây dựng công trình</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bookmarkStart w:id="0" w:name="_GoBack"/>
            <w:r>
              <w:rPr>
                <w:color w:val="FF0000"/>
                <w:sz w:val="22"/>
                <w:szCs w:val="22"/>
              </w:rPr>
              <w:t>50.000</w:t>
            </w:r>
            <w:bookmarkEnd w:id="0"/>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II2</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
                <w:bCs/>
                <w:sz w:val="22"/>
                <w:szCs w:val="22"/>
              </w:rPr>
            </w:pPr>
            <w:r>
              <w:rPr>
                <w:b/>
                <w:bCs/>
                <w:sz w:val="22"/>
                <w:szCs w:val="22"/>
              </w:rPr>
              <w:t>Đá, sỏi</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II201</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
                <w:bCs/>
                <w:iCs/>
                <w:sz w:val="22"/>
                <w:szCs w:val="22"/>
              </w:rPr>
            </w:pPr>
            <w:r>
              <w:rPr>
                <w:b/>
                <w:bCs/>
                <w:iCs/>
                <w:sz w:val="22"/>
                <w:szCs w:val="22"/>
              </w:rPr>
              <w:t>Sỏi</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II20101</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Sạn trắng</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color w:val="FF0000"/>
                <w:sz w:val="22"/>
                <w:szCs w:val="22"/>
              </w:rPr>
              <w:t>480.000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363"/>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II20102</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Các loại cuội, sỏi, sạn khác</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color w:val="FF0000"/>
                <w:sz w:val="22"/>
                <w:szCs w:val="22"/>
              </w:rPr>
              <w:t>205.000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II202</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
                <w:bCs/>
                <w:iCs/>
                <w:sz w:val="22"/>
                <w:szCs w:val="22"/>
              </w:rPr>
            </w:pPr>
            <w:r>
              <w:rPr>
                <w:b/>
                <w:bCs/>
                <w:iCs/>
                <w:sz w:val="22"/>
                <w:szCs w:val="22"/>
              </w:rPr>
              <w:t>Đá</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573"/>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II20201</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Đá khối để xẻ (trừ đá hoa trắng, granit và dolomit)</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573"/>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II2020101</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Đá khối để xẻ có diện tích bề mặt dưới 0,1m</w:t>
            </w:r>
            <w:r>
              <w:rPr>
                <w:sz w:val="22"/>
                <w:szCs w:val="22"/>
                <w:vertAlign w:val="superscript"/>
              </w:rPr>
              <w:t>2</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700.000</w:t>
            </w:r>
          </w:p>
        </w:tc>
        <w:tc>
          <w:tcPr>
            <w:tcW w:w="851"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w:t>
            </w:r>
          </w:p>
        </w:tc>
      </w:tr>
      <w:tr>
        <w:trPr>
          <w:trHeight w:val="573"/>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II2020102</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Đá khối để xẻ có diện tích bề mặt từ 0,1m</w:t>
            </w:r>
            <w:r>
              <w:rPr>
                <w:sz w:val="22"/>
                <w:szCs w:val="22"/>
                <w:vertAlign w:val="superscript"/>
              </w:rPr>
              <w:t>2</w:t>
            </w:r>
            <w:r>
              <w:rPr>
                <w:sz w:val="22"/>
                <w:szCs w:val="22"/>
              </w:rPr>
              <w:t xml:space="preserve"> đến dưới 0,3m</w:t>
            </w:r>
            <w:r>
              <w:rPr>
                <w:sz w:val="22"/>
                <w:szCs w:val="22"/>
                <w:vertAlign w:val="superscript"/>
              </w:rPr>
              <w:t>2</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1.400.000</w:t>
            </w:r>
          </w:p>
        </w:tc>
        <w:tc>
          <w:tcPr>
            <w:tcW w:w="851"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w:t>
            </w:r>
          </w:p>
        </w:tc>
      </w:tr>
      <w:tr>
        <w:trPr>
          <w:trHeight w:val="573"/>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II2020103</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Đá khối để xẻ có diện tích bề mặt từ 0,3 m</w:t>
            </w:r>
            <w:r>
              <w:rPr>
                <w:sz w:val="22"/>
                <w:szCs w:val="22"/>
                <w:vertAlign w:val="superscript"/>
              </w:rPr>
              <w:t>2</w:t>
            </w:r>
            <w:r>
              <w:rPr>
                <w:sz w:val="22"/>
                <w:szCs w:val="22"/>
              </w:rPr>
              <w:t xml:space="preserve"> đến dưới 0,6 m</w:t>
            </w:r>
            <w:r>
              <w:rPr>
                <w:sz w:val="22"/>
                <w:szCs w:val="22"/>
                <w:vertAlign w:val="superscript"/>
              </w:rPr>
              <w:t>2</w:t>
            </w:r>
            <w:r>
              <w:rPr>
                <w:sz w:val="22"/>
                <w:szCs w:val="22"/>
              </w:rPr>
              <w:t xml:space="preserve"> </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4.200.000</w:t>
            </w:r>
          </w:p>
        </w:tc>
        <w:tc>
          <w:tcPr>
            <w:tcW w:w="851"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w:t>
            </w:r>
          </w:p>
        </w:tc>
      </w:tr>
      <w:tr>
        <w:trPr>
          <w:trHeight w:val="573"/>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II2020104</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Đá khối để xẻ có diện tích bề mặt từ 0,6 m</w:t>
            </w:r>
            <w:r>
              <w:rPr>
                <w:sz w:val="22"/>
                <w:szCs w:val="22"/>
                <w:vertAlign w:val="superscript"/>
              </w:rPr>
              <w:t>2</w:t>
            </w:r>
            <w:r>
              <w:rPr>
                <w:sz w:val="22"/>
                <w:szCs w:val="22"/>
              </w:rPr>
              <w:t xml:space="preserve"> đến dưới 01 m</w:t>
            </w:r>
            <w:r>
              <w:rPr>
                <w:sz w:val="22"/>
                <w:szCs w:val="22"/>
                <w:vertAlign w:val="superscript"/>
              </w:rPr>
              <w:t>2</w:t>
            </w:r>
            <w:r>
              <w:rPr>
                <w:sz w:val="22"/>
                <w:szCs w:val="22"/>
              </w:rPr>
              <w:t xml:space="preserve"> </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6.000.000</w:t>
            </w:r>
          </w:p>
        </w:tc>
        <w:tc>
          <w:tcPr>
            <w:tcW w:w="851"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w:t>
            </w:r>
          </w:p>
        </w:tc>
      </w:tr>
      <w:tr>
        <w:trPr>
          <w:trHeight w:val="573"/>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II2020105</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Đá khối để xẻ có diện tích bề mặt từ 01 m</w:t>
            </w:r>
            <w:r>
              <w:rPr>
                <w:sz w:val="22"/>
                <w:szCs w:val="22"/>
                <w:vertAlign w:val="superscript"/>
              </w:rPr>
              <w:t>2</w:t>
            </w:r>
            <w:r>
              <w:rPr>
                <w:sz w:val="22"/>
                <w:szCs w:val="22"/>
              </w:rPr>
              <w:t xml:space="preserve"> trở lên</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8.000.000</w:t>
            </w:r>
          </w:p>
        </w:tc>
        <w:tc>
          <w:tcPr>
            <w:tcW w:w="851"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w:t>
            </w:r>
          </w:p>
        </w:tc>
      </w:tr>
      <w:tr>
        <w:trPr>
          <w:trHeight w:val="35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II20202</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Đá mỹ nghệ (bao gồm tất cả các loại đá làm mỹ nghệ)</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573"/>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II2020201</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Đá mỹ nghệ có độ nguyên khối dưới 0,4m</w:t>
            </w:r>
            <w:r>
              <w:rPr>
                <w:sz w:val="22"/>
                <w:szCs w:val="22"/>
                <w:vertAlign w:val="superscript"/>
              </w:rPr>
              <w:t>3</w:t>
            </w:r>
            <w:r>
              <w:rPr>
                <w:sz w:val="22"/>
                <w:szCs w:val="22"/>
              </w:rPr>
              <w:t xml:space="preserve"> </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700.000</w:t>
            </w:r>
          </w:p>
        </w:tc>
        <w:tc>
          <w:tcPr>
            <w:tcW w:w="851"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w:t>
            </w:r>
          </w:p>
        </w:tc>
      </w:tr>
      <w:tr>
        <w:trPr>
          <w:trHeight w:val="573"/>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lastRenderedPageBreak/>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II2020202</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Đá mỹ nghệ có độ nguyên khối đến từ 0,4m</w:t>
            </w:r>
            <w:r>
              <w:rPr>
                <w:sz w:val="22"/>
                <w:szCs w:val="22"/>
                <w:vertAlign w:val="superscript"/>
              </w:rPr>
              <w:t>3</w:t>
            </w:r>
            <w:r>
              <w:rPr>
                <w:sz w:val="22"/>
                <w:szCs w:val="22"/>
              </w:rPr>
              <w:t xml:space="preserve"> đến dưới 1m</w:t>
            </w:r>
            <w:r>
              <w:rPr>
                <w:sz w:val="22"/>
                <w:szCs w:val="22"/>
                <w:vertAlign w:val="superscript"/>
              </w:rPr>
              <w:t>3</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1.400.000</w:t>
            </w:r>
          </w:p>
        </w:tc>
        <w:tc>
          <w:tcPr>
            <w:tcW w:w="851"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w:t>
            </w:r>
          </w:p>
        </w:tc>
      </w:tr>
      <w:tr>
        <w:trPr>
          <w:trHeight w:val="573"/>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II2020203</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Đá mỹ nghệ có độ nguyên khối từ 1m</w:t>
            </w:r>
            <w:r>
              <w:rPr>
                <w:sz w:val="22"/>
                <w:szCs w:val="22"/>
                <w:vertAlign w:val="superscript"/>
              </w:rPr>
              <w:t>3</w:t>
            </w:r>
            <w:r>
              <w:rPr>
                <w:sz w:val="22"/>
                <w:szCs w:val="22"/>
              </w:rPr>
              <w:t xml:space="preserve"> đến dưới 3m</w:t>
            </w:r>
            <w:r>
              <w:rPr>
                <w:sz w:val="22"/>
                <w:szCs w:val="22"/>
                <w:vertAlign w:val="superscript"/>
              </w:rPr>
              <w:t>3</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2.100.000</w:t>
            </w:r>
          </w:p>
        </w:tc>
        <w:tc>
          <w:tcPr>
            <w:tcW w:w="851"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w:t>
            </w:r>
          </w:p>
        </w:tc>
      </w:tr>
      <w:tr>
        <w:trPr>
          <w:trHeight w:val="629"/>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II2020204</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Đá mỹ nghệ có độ nguyên khối trên 3m</w:t>
            </w:r>
            <w:r>
              <w:rPr>
                <w:sz w:val="22"/>
                <w:szCs w:val="22"/>
                <w:vertAlign w:val="superscript"/>
              </w:rPr>
              <w:t>3</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3.000.000</w:t>
            </w:r>
          </w:p>
        </w:tc>
        <w:tc>
          <w:tcPr>
            <w:tcW w:w="851"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w:t>
            </w:r>
          </w:p>
        </w:tc>
      </w:tr>
      <w:tr>
        <w:trPr>
          <w:trHeight w:val="573"/>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II20203</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Đá làm vật liệu xây dựng thông thường</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95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II2020301</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Đá hỗn hợp sau nổ mìn, đá xô bồ (khoáng sản khai thác)</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100.000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p>
        </w:tc>
      </w:tr>
      <w:tr>
        <w:trPr>
          <w:trHeight w:val="33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II2020302</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Đá hộc</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color w:val="FF0000"/>
                <w:sz w:val="22"/>
                <w:szCs w:val="22"/>
              </w:rPr>
              <w:t>145.000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33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II2020303</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Đá cấp phối</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II202030301</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Loại A</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color w:val="FF0000"/>
                <w:sz w:val="22"/>
                <w:szCs w:val="22"/>
              </w:rPr>
            </w:pPr>
            <w:r>
              <w:rPr>
                <w:color w:val="FF0000"/>
                <w:sz w:val="22"/>
                <w:szCs w:val="22"/>
              </w:rPr>
              <w:t>170.000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II202030302</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Loại B</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color w:val="FF0000"/>
                <w:sz w:val="22"/>
                <w:szCs w:val="22"/>
              </w:rPr>
              <w:t>110.000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II2020304</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Đá dăm các loại</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447"/>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II202030401</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Đá 1x 2cm</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color w:val="FF0000"/>
                <w:sz w:val="22"/>
                <w:szCs w:val="22"/>
              </w:rPr>
              <w:t>195.000</w:t>
            </w:r>
          </w:p>
        </w:tc>
        <w:tc>
          <w:tcPr>
            <w:tcW w:w="851"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w:t>
            </w:r>
          </w:p>
        </w:tc>
      </w:tr>
      <w:tr>
        <w:trPr>
          <w:trHeight w:val="447"/>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II202030402</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Đá 1 x 0,5cm</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color w:val="FF0000"/>
                <w:sz w:val="22"/>
                <w:szCs w:val="22"/>
              </w:rPr>
              <w:t>120.000</w:t>
            </w:r>
          </w:p>
        </w:tc>
        <w:tc>
          <w:tcPr>
            <w:tcW w:w="851"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w:t>
            </w:r>
          </w:p>
        </w:tc>
      </w:tr>
      <w:tr>
        <w:trPr>
          <w:trHeight w:val="447"/>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II202030403</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Đá 2x 4cm</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color w:val="FF0000"/>
                <w:sz w:val="22"/>
                <w:szCs w:val="22"/>
              </w:rPr>
              <w:t>170.000</w:t>
            </w:r>
          </w:p>
        </w:tc>
        <w:tc>
          <w:tcPr>
            <w:tcW w:w="851"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w:t>
            </w:r>
          </w:p>
        </w:tc>
      </w:tr>
      <w:tr>
        <w:trPr>
          <w:trHeight w:val="447"/>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II202030404</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Đá 4x6cm</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color w:val="FF0000"/>
                <w:sz w:val="22"/>
                <w:szCs w:val="22"/>
              </w:rPr>
            </w:pPr>
            <w:r>
              <w:rPr>
                <w:color w:val="FF0000"/>
                <w:sz w:val="22"/>
                <w:szCs w:val="22"/>
              </w:rPr>
              <w:t>145.000</w:t>
            </w:r>
          </w:p>
        </w:tc>
        <w:tc>
          <w:tcPr>
            <w:tcW w:w="851"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w:t>
            </w:r>
          </w:p>
        </w:tc>
      </w:tr>
      <w:tr>
        <w:trPr>
          <w:trHeight w:val="6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II202030405</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Đá 6x8cm</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color w:val="FF0000"/>
                <w:sz w:val="22"/>
                <w:szCs w:val="22"/>
              </w:rPr>
              <w:t>145.000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II2020305</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Đá lô ca</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color w:val="FF0000"/>
                <w:sz w:val="22"/>
                <w:szCs w:val="22"/>
              </w:rPr>
              <w:t>170.000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685"/>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II2020306</w:t>
            </w:r>
          </w:p>
        </w:tc>
        <w:tc>
          <w:tcPr>
            <w:tcW w:w="71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Đá chẻ</w:t>
            </w:r>
          </w:p>
        </w:tc>
        <w:tc>
          <w:tcPr>
            <w:tcW w:w="783"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280.000</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r>
      <w:tr>
        <w:trPr>
          <w:trHeight w:val="363"/>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II2020307</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Đá bụi, mạt đá</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color w:val="FF0000"/>
                <w:sz w:val="22"/>
                <w:szCs w:val="22"/>
              </w:rPr>
              <w:t>75.000</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r>
      <w:tr>
        <w:trPr>
          <w:trHeight w:val="531"/>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lastRenderedPageBreak/>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II20204</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Đá bazan dạng cục, cột (trụ)</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1.200.000</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r>
      <w:tr>
        <w:trPr>
          <w:trHeight w:val="6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II3</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
                <w:bCs/>
                <w:sz w:val="22"/>
                <w:szCs w:val="22"/>
              </w:rPr>
            </w:pPr>
            <w:r>
              <w:rPr>
                <w:b/>
                <w:bCs/>
                <w:sz w:val="22"/>
                <w:szCs w:val="22"/>
              </w:rPr>
              <w:t>Đá nung vôi và sản xuất xi măng</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6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II301</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
                <w:bCs/>
                <w:iCs/>
                <w:sz w:val="22"/>
                <w:szCs w:val="22"/>
              </w:rPr>
            </w:pPr>
            <w:r>
              <w:rPr>
                <w:b/>
                <w:bCs/>
                <w:iCs/>
                <w:sz w:val="22"/>
                <w:szCs w:val="22"/>
              </w:rPr>
              <w:t>Đá vôi sản xuất vôi công nghiệp (khoáng sản khai thác)</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90.000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II302</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
                <w:bCs/>
                <w:iCs/>
                <w:sz w:val="22"/>
                <w:szCs w:val="22"/>
              </w:rPr>
            </w:pPr>
            <w:r>
              <w:rPr>
                <w:b/>
                <w:bCs/>
                <w:iCs/>
                <w:sz w:val="22"/>
                <w:szCs w:val="22"/>
              </w:rPr>
              <w:t>Đá sản xuất xi măng</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601"/>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II30201</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Đá vôi sản xuất xi măng (khoáng sản khai thác)</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130.000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601"/>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II30202</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Đá sét sản xuất xi măng (khoáng sản khai thác)</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63.000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601"/>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II30203</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Đá làm phụ gia sản xuất xi măng</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601"/>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II3020301</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Đá puzolan (khoáng sản khai thác)</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100.000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601"/>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II3020302</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Đá cát kết silic (khoáng sản khai thác)</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60.000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601"/>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II3020303</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Đá cát kết đen (khoáng sản khai thác)</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60.000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601"/>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II3020304</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Quặng laterit sắt (khoáng sản khai thác)</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150.000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II4</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
                <w:bCs/>
                <w:sz w:val="22"/>
                <w:szCs w:val="22"/>
              </w:rPr>
            </w:pPr>
            <w:r>
              <w:rPr>
                <w:b/>
                <w:bCs/>
                <w:sz w:val="22"/>
                <w:szCs w:val="22"/>
              </w:rPr>
              <w:t>Đá hoa trắng</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102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II401</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
                <w:bCs/>
                <w:iCs/>
                <w:sz w:val="22"/>
                <w:szCs w:val="22"/>
              </w:rPr>
            </w:pPr>
            <w:r>
              <w:rPr>
                <w:b/>
                <w:bCs/>
                <w:iCs/>
                <w:sz w:val="22"/>
                <w:szCs w:val="22"/>
              </w:rPr>
              <w:t>Đá hoa trắng kích thước ≥ 0,4 m</w:t>
            </w:r>
            <w:r>
              <w:rPr>
                <w:b/>
                <w:bCs/>
                <w:iCs/>
                <w:sz w:val="22"/>
                <w:szCs w:val="22"/>
                <w:vertAlign w:val="superscript"/>
              </w:rPr>
              <w:t>3</w:t>
            </w:r>
            <w:r>
              <w:rPr>
                <w:b/>
                <w:bCs/>
                <w:iCs/>
                <w:sz w:val="22"/>
                <w:szCs w:val="22"/>
              </w:rPr>
              <w:t xml:space="preserve"> sau khai thác chưa phân loại màu sắc, chất lượng</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300.000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p>
        </w:tc>
      </w:tr>
      <w:tr>
        <w:trPr>
          <w:trHeight w:val="101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II402</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
                <w:bCs/>
                <w:iCs/>
                <w:sz w:val="22"/>
                <w:szCs w:val="22"/>
              </w:rPr>
            </w:pPr>
            <w:r>
              <w:rPr>
                <w:b/>
                <w:bCs/>
                <w:iCs/>
                <w:sz w:val="22"/>
                <w:szCs w:val="22"/>
              </w:rPr>
              <w:t>Đá hoa trắng dạng khối (≥ 0,4m</w:t>
            </w:r>
            <w:r>
              <w:rPr>
                <w:b/>
                <w:bCs/>
                <w:iCs/>
                <w:sz w:val="22"/>
                <w:szCs w:val="22"/>
                <w:vertAlign w:val="superscript"/>
              </w:rPr>
              <w:t>3</w:t>
            </w:r>
            <w:r>
              <w:rPr>
                <w:b/>
                <w:bCs/>
                <w:iCs/>
                <w:sz w:val="22"/>
                <w:szCs w:val="22"/>
              </w:rPr>
              <w:t>) để xẻ làm ốp lát</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II40201</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Loại 1 - trắng đều</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0"/>
                <w:szCs w:val="22"/>
              </w:rPr>
            </w:pPr>
            <w:r>
              <w:rPr>
                <w:sz w:val="20"/>
                <w:szCs w:val="22"/>
              </w:rPr>
              <w:t>15.000.000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II40202</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Loại 2 - vân vệt</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0"/>
                <w:szCs w:val="22"/>
              </w:rPr>
            </w:pPr>
            <w:r>
              <w:rPr>
                <w:sz w:val="20"/>
                <w:szCs w:val="22"/>
              </w:rPr>
              <w:t>10.500.000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II40203</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Loại 3 - màu xám hoặc màu khác</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0"/>
                <w:szCs w:val="22"/>
              </w:rPr>
            </w:pPr>
            <w:r>
              <w:rPr>
                <w:sz w:val="20"/>
                <w:szCs w:val="22"/>
              </w:rPr>
              <w:t>7.000.000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921"/>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II403</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
                <w:bCs/>
                <w:iCs/>
                <w:sz w:val="22"/>
                <w:szCs w:val="22"/>
              </w:rPr>
            </w:pPr>
            <w:r>
              <w:rPr>
                <w:b/>
                <w:bCs/>
                <w:iCs/>
                <w:sz w:val="22"/>
                <w:szCs w:val="22"/>
              </w:rPr>
              <w:t>Đá hoa trắng dạng khổi (&lt;0,4m</w:t>
            </w:r>
            <w:r>
              <w:rPr>
                <w:b/>
                <w:bCs/>
                <w:iCs/>
                <w:sz w:val="22"/>
                <w:szCs w:val="22"/>
                <w:vertAlign w:val="superscript"/>
              </w:rPr>
              <w:t>3</w:t>
            </w:r>
            <w:r>
              <w:rPr>
                <w:b/>
                <w:bCs/>
                <w:iCs/>
                <w:sz w:val="22"/>
                <w:szCs w:val="22"/>
              </w:rPr>
              <w:t>) để xẻ làm ốp lát</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II40301</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Loại 1 - trắng đều</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3.900.000</w:t>
            </w:r>
          </w:p>
        </w:tc>
        <w:tc>
          <w:tcPr>
            <w:tcW w:w="851"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lastRenderedPageBreak/>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II40302</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Loại 2 - vân vệt</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3.600.000</w:t>
            </w:r>
          </w:p>
        </w:tc>
        <w:tc>
          <w:tcPr>
            <w:tcW w:w="851"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II40303</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Loại 3 - màu xám hoặc màu khác</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3.300.000</w:t>
            </w:r>
          </w:p>
        </w:tc>
        <w:tc>
          <w:tcPr>
            <w:tcW w:w="851"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w:t>
            </w:r>
          </w:p>
        </w:tc>
      </w:tr>
      <w:tr>
        <w:trPr>
          <w:trHeight w:val="713"/>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II404</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
                <w:bCs/>
                <w:iCs/>
                <w:sz w:val="22"/>
                <w:szCs w:val="22"/>
              </w:rPr>
            </w:pPr>
            <w:bookmarkStart w:id="1" w:name="_Hlk149055724"/>
            <w:r>
              <w:rPr>
                <w:b/>
                <w:bCs/>
                <w:iCs/>
                <w:sz w:val="22"/>
                <w:szCs w:val="22"/>
              </w:rPr>
              <w:t>Đá hoa trắng sản xuất bột carbonat</w:t>
            </w:r>
            <w:bookmarkEnd w:id="1"/>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180.000</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1 m</w:t>
            </w:r>
            <w:r>
              <w:rPr>
                <w:sz w:val="22"/>
                <w:szCs w:val="22"/>
                <w:vertAlign w:val="superscript"/>
              </w:rPr>
              <w:t>3</w:t>
            </w:r>
            <w:r>
              <w:rPr>
                <w:sz w:val="22"/>
                <w:szCs w:val="22"/>
              </w:rPr>
              <w:t xml:space="preserve"> = 1,6 tấn</w:t>
            </w:r>
          </w:p>
          <w:p>
            <w:pPr>
              <w:jc w:val="center"/>
              <w:rPr>
                <w:sz w:val="22"/>
                <w:szCs w:val="22"/>
              </w:rPr>
            </w:pPr>
          </w:p>
        </w:tc>
      </w:tr>
      <w:tr>
        <w:trPr>
          <w:trHeight w:val="403"/>
        </w:trPr>
        <w:tc>
          <w:tcPr>
            <w:tcW w:w="724" w:type="dxa"/>
            <w:tcBorders>
              <w:top w:val="nil"/>
              <w:left w:val="single" w:sz="4" w:space="0" w:color="auto"/>
              <w:bottom w:val="single" w:sz="4" w:space="0" w:color="auto"/>
              <w:right w:val="single" w:sz="4" w:space="0" w:color="auto"/>
            </w:tcBorders>
            <w:shd w:val="clear" w:color="auto" w:fill="auto"/>
            <w:noWrap/>
            <w:vAlign w:val="bottom"/>
          </w:tcPr>
          <w:p>
            <w:pPr>
              <w:jc w:val="center"/>
              <w:rPr>
                <w:b/>
                <w:bCs/>
                <w:sz w:val="22"/>
                <w:szCs w:val="22"/>
              </w:rPr>
            </w:pPr>
          </w:p>
        </w:tc>
        <w:tc>
          <w:tcPr>
            <w:tcW w:w="710" w:type="dxa"/>
            <w:tcBorders>
              <w:top w:val="nil"/>
              <w:left w:val="nil"/>
              <w:bottom w:val="single" w:sz="4" w:space="0" w:color="auto"/>
              <w:right w:val="single" w:sz="4" w:space="0" w:color="auto"/>
            </w:tcBorders>
            <w:shd w:val="clear" w:color="auto" w:fill="auto"/>
            <w:vAlign w:val="center"/>
          </w:tcPr>
          <w:p>
            <w:pPr>
              <w:jc w:val="center"/>
              <w:rPr>
                <w:b/>
                <w:bCs/>
                <w:sz w:val="22"/>
                <w:szCs w:val="22"/>
              </w:rPr>
            </w:pPr>
          </w:p>
        </w:tc>
        <w:tc>
          <w:tcPr>
            <w:tcW w:w="851" w:type="dxa"/>
            <w:tcBorders>
              <w:top w:val="nil"/>
              <w:left w:val="nil"/>
              <w:bottom w:val="single" w:sz="4" w:space="0" w:color="auto"/>
              <w:right w:val="single" w:sz="4" w:space="0" w:color="auto"/>
            </w:tcBorders>
            <w:shd w:val="clear" w:color="auto" w:fill="auto"/>
            <w:vAlign w:val="center"/>
          </w:tcPr>
          <w:p>
            <w:pPr>
              <w:jc w:val="center"/>
              <w:rPr>
                <w:sz w:val="22"/>
                <w:szCs w:val="22"/>
              </w:rPr>
            </w:pPr>
            <w:r>
              <w:rPr>
                <w:sz w:val="22"/>
                <w:szCs w:val="22"/>
              </w:rPr>
              <w:t>II405</w:t>
            </w:r>
          </w:p>
        </w:tc>
        <w:tc>
          <w:tcPr>
            <w:tcW w:w="710" w:type="dxa"/>
            <w:tcBorders>
              <w:top w:val="nil"/>
              <w:left w:val="nil"/>
              <w:bottom w:val="single" w:sz="4" w:space="0" w:color="auto"/>
              <w:right w:val="single" w:sz="4" w:space="0" w:color="auto"/>
            </w:tcBorders>
            <w:shd w:val="clear" w:color="auto" w:fill="auto"/>
            <w:vAlign w:val="center"/>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tcPr>
          <w:p>
            <w:pPr>
              <w:rPr>
                <w:b/>
                <w:bCs/>
                <w:iCs/>
                <w:sz w:val="22"/>
                <w:szCs w:val="22"/>
              </w:rPr>
            </w:pPr>
            <w:r>
              <w:rPr>
                <w:b/>
                <w:bCs/>
                <w:iCs/>
                <w:sz w:val="22"/>
                <w:szCs w:val="22"/>
              </w:rPr>
              <w:t>Đá hoa trắng &lt; 0,4m</w:t>
            </w:r>
            <w:r>
              <w:rPr>
                <w:b/>
                <w:bCs/>
                <w:iCs/>
                <w:sz w:val="22"/>
                <w:szCs w:val="22"/>
                <w:vertAlign w:val="superscript"/>
              </w:rPr>
              <w:t>3</w:t>
            </w:r>
            <w:r>
              <w:rPr>
                <w:b/>
                <w:bCs/>
                <w:iCs/>
                <w:sz w:val="22"/>
                <w:szCs w:val="22"/>
              </w:rPr>
              <w:t xml:space="preserve"> để chế tác mỹ nghệ</w:t>
            </w:r>
          </w:p>
        </w:tc>
        <w:tc>
          <w:tcPr>
            <w:tcW w:w="783" w:type="dxa"/>
            <w:tcBorders>
              <w:top w:val="nil"/>
              <w:left w:val="nil"/>
              <w:bottom w:val="single" w:sz="4" w:space="0" w:color="auto"/>
              <w:right w:val="single" w:sz="4" w:space="0" w:color="auto"/>
            </w:tcBorders>
            <w:shd w:val="clear" w:color="auto" w:fill="auto"/>
            <w:vAlign w:val="center"/>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tcPr>
          <w:p>
            <w:pPr>
              <w:jc w:val="center"/>
              <w:rPr>
                <w:sz w:val="22"/>
                <w:szCs w:val="22"/>
              </w:rPr>
            </w:pPr>
            <w:r>
              <w:rPr>
                <w:sz w:val="22"/>
                <w:szCs w:val="22"/>
              </w:rPr>
              <w:t>1.440.000</w:t>
            </w:r>
          </w:p>
        </w:tc>
        <w:tc>
          <w:tcPr>
            <w:tcW w:w="851" w:type="dxa"/>
            <w:tcBorders>
              <w:top w:val="nil"/>
              <w:left w:val="nil"/>
              <w:bottom w:val="single" w:sz="4" w:space="0" w:color="auto"/>
              <w:right w:val="single" w:sz="4" w:space="0" w:color="auto"/>
            </w:tcBorders>
            <w:shd w:val="clear" w:color="000000" w:fill="FFFFFF"/>
            <w:vAlign w:val="center"/>
          </w:tcPr>
          <w:p>
            <w:pPr>
              <w:jc w:val="center"/>
              <w:rPr>
                <w:sz w:val="22"/>
                <w:szCs w:val="22"/>
              </w:rPr>
            </w:pPr>
          </w:p>
        </w:tc>
      </w:tr>
      <w:tr>
        <w:trPr>
          <w:trHeight w:val="595"/>
        </w:trPr>
        <w:tc>
          <w:tcPr>
            <w:tcW w:w="724" w:type="dxa"/>
            <w:tcBorders>
              <w:top w:val="nil"/>
              <w:left w:val="single" w:sz="4" w:space="0" w:color="auto"/>
              <w:bottom w:val="single" w:sz="4" w:space="0" w:color="auto"/>
              <w:right w:val="single" w:sz="4" w:space="0" w:color="auto"/>
            </w:tcBorders>
            <w:shd w:val="clear" w:color="auto" w:fill="auto"/>
            <w:noWrap/>
            <w:vAlign w:val="bottom"/>
          </w:tcPr>
          <w:p>
            <w:pPr>
              <w:jc w:val="center"/>
              <w:rPr>
                <w:b/>
                <w:bCs/>
                <w:sz w:val="22"/>
                <w:szCs w:val="22"/>
              </w:rPr>
            </w:pPr>
          </w:p>
        </w:tc>
        <w:tc>
          <w:tcPr>
            <w:tcW w:w="710" w:type="dxa"/>
            <w:tcBorders>
              <w:top w:val="nil"/>
              <w:left w:val="nil"/>
              <w:bottom w:val="single" w:sz="4" w:space="0" w:color="auto"/>
              <w:right w:val="single" w:sz="4" w:space="0" w:color="auto"/>
            </w:tcBorders>
            <w:shd w:val="clear" w:color="auto" w:fill="auto"/>
            <w:vAlign w:val="center"/>
          </w:tcPr>
          <w:p>
            <w:pPr>
              <w:jc w:val="center"/>
              <w:rPr>
                <w:b/>
                <w:bCs/>
                <w:sz w:val="22"/>
                <w:szCs w:val="22"/>
              </w:rPr>
            </w:pPr>
          </w:p>
        </w:tc>
        <w:tc>
          <w:tcPr>
            <w:tcW w:w="851" w:type="dxa"/>
            <w:tcBorders>
              <w:top w:val="nil"/>
              <w:left w:val="nil"/>
              <w:bottom w:val="single" w:sz="4" w:space="0" w:color="auto"/>
              <w:right w:val="single" w:sz="4" w:space="0" w:color="auto"/>
            </w:tcBorders>
            <w:shd w:val="clear" w:color="auto" w:fill="auto"/>
            <w:vAlign w:val="center"/>
          </w:tcPr>
          <w:p>
            <w:pPr>
              <w:jc w:val="center"/>
              <w:rPr>
                <w:sz w:val="22"/>
                <w:szCs w:val="22"/>
              </w:rPr>
            </w:pPr>
            <w:r>
              <w:rPr>
                <w:sz w:val="22"/>
                <w:szCs w:val="22"/>
              </w:rPr>
              <w:t>II406</w:t>
            </w:r>
          </w:p>
        </w:tc>
        <w:tc>
          <w:tcPr>
            <w:tcW w:w="710" w:type="dxa"/>
            <w:tcBorders>
              <w:top w:val="nil"/>
              <w:left w:val="nil"/>
              <w:bottom w:val="single" w:sz="4" w:space="0" w:color="auto"/>
              <w:right w:val="single" w:sz="4" w:space="0" w:color="auto"/>
            </w:tcBorders>
            <w:shd w:val="clear" w:color="auto" w:fill="auto"/>
            <w:vAlign w:val="center"/>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tcPr>
          <w:p>
            <w:pPr>
              <w:rPr>
                <w:b/>
                <w:bCs/>
                <w:iCs/>
                <w:sz w:val="22"/>
                <w:szCs w:val="22"/>
              </w:rPr>
            </w:pPr>
            <w:r>
              <w:rPr>
                <w:b/>
                <w:bCs/>
                <w:iCs/>
                <w:sz w:val="22"/>
                <w:szCs w:val="22"/>
              </w:rPr>
              <w:t>Đá hoa trắng làm sỏi nhân tạo</w:t>
            </w:r>
          </w:p>
        </w:tc>
        <w:tc>
          <w:tcPr>
            <w:tcW w:w="783" w:type="dxa"/>
            <w:tcBorders>
              <w:top w:val="nil"/>
              <w:left w:val="nil"/>
              <w:bottom w:val="single" w:sz="4" w:space="0" w:color="auto"/>
              <w:right w:val="single" w:sz="4" w:space="0" w:color="auto"/>
            </w:tcBorders>
            <w:shd w:val="clear" w:color="auto" w:fill="auto"/>
            <w:vAlign w:val="center"/>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tcPr>
          <w:p>
            <w:pPr>
              <w:jc w:val="center"/>
              <w:rPr>
                <w:sz w:val="22"/>
                <w:szCs w:val="22"/>
              </w:rPr>
            </w:pPr>
            <w:r>
              <w:rPr>
                <w:sz w:val="22"/>
                <w:szCs w:val="22"/>
              </w:rPr>
              <w:t>300.000</w:t>
            </w:r>
          </w:p>
        </w:tc>
        <w:tc>
          <w:tcPr>
            <w:tcW w:w="851" w:type="dxa"/>
            <w:tcBorders>
              <w:top w:val="nil"/>
              <w:left w:val="nil"/>
              <w:bottom w:val="single" w:sz="4" w:space="0" w:color="auto"/>
              <w:right w:val="single" w:sz="4" w:space="0" w:color="auto"/>
            </w:tcBorders>
            <w:shd w:val="clear" w:color="000000" w:fill="FFFFFF"/>
            <w:vAlign w:val="center"/>
          </w:tcPr>
          <w:p>
            <w:pPr>
              <w:jc w:val="center"/>
              <w:rPr>
                <w:sz w:val="22"/>
                <w:szCs w:val="22"/>
              </w:rPr>
            </w:pP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II5</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
                <w:bCs/>
                <w:sz w:val="22"/>
                <w:szCs w:val="22"/>
              </w:rPr>
            </w:pPr>
            <w:r>
              <w:rPr>
                <w:b/>
                <w:bCs/>
                <w:sz w:val="22"/>
                <w:szCs w:val="22"/>
              </w:rPr>
              <w:t>Cát</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54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II501</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
                <w:bCs/>
                <w:iCs/>
                <w:sz w:val="22"/>
                <w:szCs w:val="22"/>
              </w:rPr>
            </w:pPr>
            <w:r>
              <w:rPr>
                <w:b/>
                <w:bCs/>
                <w:iCs/>
                <w:sz w:val="22"/>
                <w:szCs w:val="22"/>
              </w:rPr>
              <w:t>Cát san lấp (bao gồm cả cát nhiễm mặn)</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color w:val="FF0000"/>
                <w:sz w:val="22"/>
                <w:szCs w:val="22"/>
              </w:rPr>
              <w:t>75.000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II502</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
                <w:bCs/>
                <w:iCs/>
                <w:sz w:val="22"/>
                <w:szCs w:val="22"/>
              </w:rPr>
            </w:pPr>
            <w:r>
              <w:rPr>
                <w:b/>
                <w:bCs/>
                <w:iCs/>
                <w:sz w:val="22"/>
                <w:szCs w:val="22"/>
              </w:rPr>
              <w:t>Cát xây dựng</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II50201</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Cát đen dùng trong xây dựng</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color w:val="FF0000"/>
                <w:sz w:val="22"/>
                <w:szCs w:val="22"/>
              </w:rPr>
              <w:t>85.000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40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II50202</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Cát vàng dùng trong xây dựng</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color w:val="FF0000"/>
                <w:sz w:val="22"/>
                <w:szCs w:val="22"/>
              </w:rPr>
              <w:t>135.000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7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II503</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
                <w:bCs/>
                <w:iCs/>
                <w:sz w:val="22"/>
                <w:szCs w:val="22"/>
              </w:rPr>
            </w:pPr>
            <w:r>
              <w:rPr>
                <w:b/>
                <w:bCs/>
                <w:iCs/>
                <w:sz w:val="22"/>
                <w:szCs w:val="22"/>
              </w:rPr>
              <w:t>Cát vàng sản xuất công nghiệp (khoáng sản khai thác)</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105.000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II6</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
                <w:bCs/>
                <w:sz w:val="22"/>
                <w:szCs w:val="22"/>
              </w:rPr>
            </w:pPr>
            <w:r>
              <w:rPr>
                <w:b/>
                <w:bCs/>
                <w:sz w:val="22"/>
                <w:szCs w:val="22"/>
              </w:rPr>
              <w:t>Cát làm thuỷ tinh</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245.000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33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II7</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
                <w:bCs/>
                <w:sz w:val="22"/>
                <w:szCs w:val="22"/>
              </w:rPr>
            </w:pPr>
            <w:r>
              <w:rPr>
                <w:b/>
                <w:bCs/>
                <w:sz w:val="22"/>
                <w:szCs w:val="22"/>
              </w:rPr>
              <w:t>Đất làm gạch, ngói</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75.000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308"/>
        </w:trPr>
        <w:tc>
          <w:tcPr>
            <w:tcW w:w="724" w:type="dxa"/>
            <w:tcBorders>
              <w:top w:val="nil"/>
              <w:left w:val="single" w:sz="8" w:space="0" w:color="auto"/>
              <w:bottom w:val="single" w:sz="8" w:space="0" w:color="auto"/>
              <w:right w:val="single" w:sz="8" w:space="0" w:color="auto"/>
              <w:tl2br w:val="nil"/>
              <w:tr2bl w:val="nil"/>
            </w:tcBorders>
            <w:shd w:val="solid" w:color="FFFFFF" w:fill="auto"/>
            <w:noWrap/>
            <w:vAlign w:val="center"/>
          </w:tcPr>
          <w:p>
            <w:pPr>
              <w:jc w:val="center"/>
              <w:rPr>
                <w:sz w:val="22"/>
                <w:szCs w:val="22"/>
              </w:rPr>
            </w:pPr>
          </w:p>
        </w:tc>
        <w:tc>
          <w:tcPr>
            <w:tcW w:w="710" w:type="dxa"/>
            <w:tcBorders>
              <w:top w:val="nil"/>
              <w:left w:val="nil"/>
              <w:bottom w:val="single" w:sz="8" w:space="0" w:color="auto"/>
              <w:right w:val="single" w:sz="8" w:space="0" w:color="auto"/>
              <w:tl2br w:val="nil"/>
              <w:tr2bl w:val="nil"/>
            </w:tcBorders>
            <w:shd w:val="clear" w:color="auto" w:fill="auto"/>
            <w:vAlign w:val="center"/>
          </w:tcPr>
          <w:p>
            <w:pPr>
              <w:jc w:val="center"/>
              <w:rPr>
                <w:sz w:val="22"/>
                <w:szCs w:val="22"/>
              </w:rPr>
            </w:pPr>
            <w:r>
              <w:rPr>
                <w:b/>
                <w:bCs/>
                <w:sz w:val="22"/>
                <w:szCs w:val="22"/>
              </w:rPr>
              <w:t>II8</w:t>
            </w:r>
          </w:p>
        </w:tc>
        <w:tc>
          <w:tcPr>
            <w:tcW w:w="851" w:type="dxa"/>
            <w:tcBorders>
              <w:top w:val="nil"/>
              <w:left w:val="nil"/>
              <w:bottom w:val="single" w:sz="8" w:space="0" w:color="auto"/>
              <w:right w:val="single" w:sz="8" w:space="0" w:color="auto"/>
              <w:tl2br w:val="nil"/>
              <w:tr2bl w:val="nil"/>
            </w:tcBorders>
            <w:shd w:val="clear" w:color="auto" w:fill="auto"/>
            <w:vAlign w:val="center"/>
          </w:tcPr>
          <w:p>
            <w:pPr>
              <w:jc w:val="center"/>
              <w:rPr>
                <w:b/>
                <w:bCs/>
                <w:i/>
                <w:iCs/>
                <w:sz w:val="22"/>
                <w:szCs w:val="22"/>
              </w:rPr>
            </w:pPr>
            <w:r>
              <w:rPr>
                <w:b/>
                <w:bCs/>
                <w:sz w:val="22"/>
                <w:szCs w:val="22"/>
              </w:rPr>
              <w:t> </w:t>
            </w:r>
          </w:p>
        </w:tc>
        <w:tc>
          <w:tcPr>
            <w:tcW w:w="710" w:type="dxa"/>
            <w:tcBorders>
              <w:top w:val="nil"/>
              <w:left w:val="nil"/>
              <w:bottom w:val="single" w:sz="8" w:space="0" w:color="auto"/>
              <w:right w:val="single" w:sz="8" w:space="0" w:color="auto"/>
              <w:tl2br w:val="nil"/>
              <w:tr2bl w:val="nil"/>
            </w:tcBorders>
            <w:shd w:val="clear" w:color="auto" w:fill="auto"/>
            <w:vAlign w:val="center"/>
          </w:tcPr>
          <w:p>
            <w:pPr>
              <w:jc w:val="center"/>
              <w:rPr>
                <w:b/>
                <w:bCs/>
                <w:i/>
                <w:iCs/>
                <w:sz w:val="22"/>
                <w:szCs w:val="22"/>
              </w:rPr>
            </w:pPr>
            <w:r>
              <w:rPr>
                <w:b/>
                <w:bCs/>
                <w:sz w:val="22"/>
                <w:szCs w:val="22"/>
              </w:rPr>
              <w:t> </w:t>
            </w:r>
          </w:p>
        </w:tc>
        <w:tc>
          <w:tcPr>
            <w:tcW w:w="710" w:type="dxa"/>
            <w:tcBorders>
              <w:top w:val="nil"/>
              <w:left w:val="nil"/>
              <w:bottom w:val="single" w:sz="8" w:space="0" w:color="auto"/>
              <w:right w:val="single" w:sz="8" w:space="0" w:color="auto"/>
              <w:tl2br w:val="nil"/>
              <w:tr2bl w:val="nil"/>
            </w:tcBorders>
            <w:shd w:val="clear" w:color="auto" w:fill="auto"/>
            <w:vAlign w:val="center"/>
          </w:tcPr>
          <w:p>
            <w:pPr>
              <w:jc w:val="center"/>
              <w:rPr>
                <w:b/>
                <w:bCs/>
                <w:i/>
                <w:iCs/>
                <w:sz w:val="22"/>
                <w:szCs w:val="22"/>
              </w:rPr>
            </w:pPr>
            <w:r>
              <w:rPr>
                <w:b/>
                <w:bCs/>
                <w:sz w:val="22"/>
                <w:szCs w:val="22"/>
              </w:rPr>
              <w:t> </w:t>
            </w:r>
          </w:p>
        </w:tc>
        <w:tc>
          <w:tcPr>
            <w:tcW w:w="711" w:type="dxa"/>
            <w:tcBorders>
              <w:top w:val="nil"/>
              <w:left w:val="nil"/>
              <w:bottom w:val="single" w:sz="8" w:space="0" w:color="auto"/>
              <w:right w:val="single" w:sz="8" w:space="0" w:color="auto"/>
              <w:tl2br w:val="nil"/>
              <w:tr2bl w:val="nil"/>
            </w:tcBorders>
            <w:shd w:val="clear" w:color="auto" w:fill="auto"/>
            <w:vAlign w:val="center"/>
          </w:tcPr>
          <w:p>
            <w:pPr>
              <w:jc w:val="center"/>
              <w:rPr>
                <w:b/>
                <w:bCs/>
                <w:i/>
                <w:iCs/>
                <w:sz w:val="22"/>
                <w:szCs w:val="22"/>
              </w:rPr>
            </w:pPr>
            <w:r>
              <w:rPr>
                <w:b/>
                <w:bCs/>
                <w:sz w:val="22"/>
                <w:szCs w:val="22"/>
              </w:rPr>
              <w:t> </w:t>
            </w:r>
          </w:p>
        </w:tc>
        <w:tc>
          <w:tcPr>
            <w:tcW w:w="2340" w:type="dxa"/>
            <w:tcBorders>
              <w:top w:val="nil"/>
              <w:left w:val="nil"/>
              <w:bottom w:val="single" w:sz="8" w:space="0" w:color="auto"/>
              <w:right w:val="single" w:sz="8" w:space="0" w:color="auto"/>
              <w:tl2br w:val="nil"/>
              <w:tr2bl w:val="nil"/>
            </w:tcBorders>
            <w:shd w:val="clear" w:color="auto" w:fill="auto"/>
            <w:vAlign w:val="bottom"/>
          </w:tcPr>
          <w:p>
            <w:pPr>
              <w:rPr>
                <w:b/>
                <w:bCs/>
                <w:i/>
                <w:iCs/>
                <w:sz w:val="22"/>
                <w:szCs w:val="22"/>
              </w:rPr>
            </w:pPr>
            <w:r>
              <w:rPr>
                <w:b/>
                <w:bCs/>
                <w:sz w:val="22"/>
                <w:szCs w:val="22"/>
              </w:rPr>
              <w:t>Đá Granite</w:t>
            </w:r>
          </w:p>
        </w:tc>
        <w:tc>
          <w:tcPr>
            <w:tcW w:w="783"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p>
        </w:tc>
        <w:tc>
          <w:tcPr>
            <w:tcW w:w="1278" w:type="dxa"/>
            <w:tcBorders>
              <w:top w:val="nil"/>
              <w:left w:val="nil"/>
              <w:bottom w:val="single" w:sz="4" w:space="0" w:color="auto"/>
              <w:right w:val="single" w:sz="4" w:space="0" w:color="auto"/>
            </w:tcBorders>
            <w:shd w:val="clear" w:color="000000" w:fill="FFFFFF"/>
            <w:vAlign w:val="center"/>
          </w:tcPr>
          <w:p>
            <w:pPr>
              <w:jc w:val="center"/>
              <w:rPr>
                <w:sz w:val="22"/>
                <w:szCs w:val="22"/>
              </w:rPr>
            </w:pPr>
          </w:p>
        </w:tc>
        <w:tc>
          <w:tcPr>
            <w:tcW w:w="851" w:type="dxa"/>
            <w:tcBorders>
              <w:top w:val="nil"/>
              <w:left w:val="nil"/>
              <w:bottom w:val="single" w:sz="4" w:space="0" w:color="auto"/>
              <w:right w:val="single" w:sz="4" w:space="0" w:color="auto"/>
            </w:tcBorders>
            <w:shd w:val="clear" w:color="000000" w:fill="FFFFFF"/>
            <w:vAlign w:val="center"/>
          </w:tcPr>
          <w:p>
            <w:pPr>
              <w:jc w:val="center"/>
              <w:rPr>
                <w:sz w:val="22"/>
                <w:szCs w:val="22"/>
              </w:rPr>
            </w:pPr>
          </w:p>
        </w:tc>
      </w:tr>
      <w:tr>
        <w:trPr>
          <w:trHeight w:val="308"/>
        </w:trPr>
        <w:tc>
          <w:tcPr>
            <w:tcW w:w="724" w:type="dxa"/>
            <w:tcBorders>
              <w:top w:val="nil"/>
              <w:left w:val="single" w:sz="8" w:space="0" w:color="auto"/>
              <w:bottom w:val="single" w:sz="8" w:space="0" w:color="auto"/>
              <w:right w:val="single" w:sz="8" w:space="0" w:color="auto"/>
              <w:tl2br w:val="nil"/>
              <w:tr2bl w:val="nil"/>
            </w:tcBorders>
            <w:shd w:val="solid" w:color="FFFFFF" w:fill="auto"/>
            <w:noWrap/>
            <w:vAlign w:val="center"/>
          </w:tcPr>
          <w:p>
            <w:pPr>
              <w:jc w:val="center"/>
              <w:rPr>
                <w:sz w:val="22"/>
                <w:szCs w:val="22"/>
              </w:rPr>
            </w:pPr>
          </w:p>
        </w:tc>
        <w:tc>
          <w:tcPr>
            <w:tcW w:w="710"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 </w:t>
            </w:r>
          </w:p>
        </w:tc>
        <w:tc>
          <w:tcPr>
            <w:tcW w:w="851"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II801</w:t>
            </w:r>
          </w:p>
        </w:tc>
        <w:tc>
          <w:tcPr>
            <w:tcW w:w="710"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 </w:t>
            </w:r>
          </w:p>
        </w:tc>
        <w:tc>
          <w:tcPr>
            <w:tcW w:w="710"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 </w:t>
            </w:r>
          </w:p>
        </w:tc>
        <w:tc>
          <w:tcPr>
            <w:tcW w:w="711"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 </w:t>
            </w:r>
          </w:p>
        </w:tc>
        <w:tc>
          <w:tcPr>
            <w:tcW w:w="2340" w:type="dxa"/>
            <w:tcBorders>
              <w:top w:val="nil"/>
              <w:left w:val="nil"/>
              <w:bottom w:val="single" w:sz="8" w:space="0" w:color="auto"/>
              <w:right w:val="single" w:sz="8" w:space="0" w:color="auto"/>
              <w:tl2br w:val="nil"/>
              <w:tr2bl w:val="nil"/>
            </w:tcBorders>
            <w:shd w:val="solid" w:color="FFFFFF" w:fill="auto"/>
            <w:vAlign w:val="bottom"/>
          </w:tcPr>
          <w:p>
            <w:pPr>
              <w:rPr>
                <w:sz w:val="22"/>
                <w:szCs w:val="22"/>
              </w:rPr>
            </w:pPr>
            <w:r>
              <w:rPr>
                <w:sz w:val="22"/>
                <w:szCs w:val="22"/>
              </w:rPr>
              <w:t>Đá Granite màu ruby</w:t>
            </w:r>
          </w:p>
        </w:tc>
        <w:tc>
          <w:tcPr>
            <w:tcW w:w="783"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tcPr>
          <w:p>
            <w:pPr>
              <w:jc w:val="center"/>
              <w:rPr>
                <w:sz w:val="22"/>
                <w:szCs w:val="22"/>
              </w:rPr>
            </w:pPr>
            <w:r>
              <w:rPr>
                <w:sz w:val="22"/>
                <w:szCs w:val="22"/>
              </w:rPr>
              <w:t>6.000.000</w:t>
            </w:r>
          </w:p>
        </w:tc>
        <w:tc>
          <w:tcPr>
            <w:tcW w:w="851" w:type="dxa"/>
            <w:tcBorders>
              <w:top w:val="nil"/>
              <w:left w:val="nil"/>
              <w:bottom w:val="single" w:sz="4" w:space="0" w:color="auto"/>
              <w:right w:val="single" w:sz="4" w:space="0" w:color="auto"/>
            </w:tcBorders>
            <w:shd w:val="clear" w:color="000000" w:fill="FFFFFF"/>
            <w:vAlign w:val="center"/>
          </w:tcPr>
          <w:p>
            <w:pPr>
              <w:jc w:val="center"/>
              <w:rPr>
                <w:sz w:val="22"/>
                <w:szCs w:val="22"/>
              </w:rPr>
            </w:pPr>
          </w:p>
        </w:tc>
      </w:tr>
      <w:tr>
        <w:trPr>
          <w:trHeight w:val="308"/>
        </w:trPr>
        <w:tc>
          <w:tcPr>
            <w:tcW w:w="724" w:type="dxa"/>
            <w:tcBorders>
              <w:top w:val="nil"/>
              <w:left w:val="single" w:sz="8" w:space="0" w:color="auto"/>
              <w:bottom w:val="single" w:sz="8" w:space="0" w:color="auto"/>
              <w:right w:val="single" w:sz="8" w:space="0" w:color="auto"/>
              <w:tl2br w:val="nil"/>
              <w:tr2bl w:val="nil"/>
            </w:tcBorders>
            <w:shd w:val="solid" w:color="FFFFFF" w:fill="auto"/>
            <w:noWrap/>
            <w:vAlign w:val="center"/>
          </w:tcPr>
          <w:p>
            <w:pPr>
              <w:jc w:val="center"/>
              <w:rPr>
                <w:b/>
                <w:bCs/>
                <w:sz w:val="22"/>
                <w:szCs w:val="22"/>
              </w:rPr>
            </w:pPr>
            <w:r>
              <w:rPr>
                <w:sz w:val="22"/>
                <w:szCs w:val="22"/>
              </w:rPr>
              <w:t> </w:t>
            </w:r>
          </w:p>
        </w:tc>
        <w:tc>
          <w:tcPr>
            <w:tcW w:w="710"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 </w:t>
            </w:r>
          </w:p>
        </w:tc>
        <w:tc>
          <w:tcPr>
            <w:tcW w:w="851"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II802</w:t>
            </w:r>
          </w:p>
        </w:tc>
        <w:tc>
          <w:tcPr>
            <w:tcW w:w="710"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 </w:t>
            </w:r>
          </w:p>
        </w:tc>
        <w:tc>
          <w:tcPr>
            <w:tcW w:w="710"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 </w:t>
            </w:r>
          </w:p>
        </w:tc>
        <w:tc>
          <w:tcPr>
            <w:tcW w:w="711"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 </w:t>
            </w:r>
          </w:p>
        </w:tc>
        <w:tc>
          <w:tcPr>
            <w:tcW w:w="2340" w:type="dxa"/>
            <w:tcBorders>
              <w:top w:val="nil"/>
              <w:left w:val="nil"/>
              <w:bottom w:val="single" w:sz="8" w:space="0" w:color="auto"/>
              <w:right w:val="single" w:sz="8" w:space="0" w:color="auto"/>
              <w:tl2br w:val="nil"/>
              <w:tr2bl w:val="nil"/>
            </w:tcBorders>
            <w:shd w:val="solid" w:color="FFFFFF" w:fill="auto"/>
            <w:vAlign w:val="bottom"/>
          </w:tcPr>
          <w:p>
            <w:pPr>
              <w:rPr>
                <w:sz w:val="22"/>
                <w:szCs w:val="22"/>
              </w:rPr>
            </w:pPr>
            <w:r>
              <w:rPr>
                <w:sz w:val="22"/>
                <w:szCs w:val="22"/>
              </w:rPr>
              <w:t>Đá Granite màu đỏ</w:t>
            </w:r>
          </w:p>
        </w:tc>
        <w:tc>
          <w:tcPr>
            <w:tcW w:w="783"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tcPr>
          <w:p>
            <w:pPr>
              <w:jc w:val="center"/>
              <w:rPr>
                <w:sz w:val="22"/>
                <w:szCs w:val="22"/>
              </w:rPr>
            </w:pPr>
            <w:r>
              <w:rPr>
                <w:sz w:val="22"/>
                <w:szCs w:val="22"/>
              </w:rPr>
              <w:t>4.200.000</w:t>
            </w:r>
          </w:p>
        </w:tc>
        <w:tc>
          <w:tcPr>
            <w:tcW w:w="851" w:type="dxa"/>
            <w:tcBorders>
              <w:top w:val="nil"/>
              <w:left w:val="nil"/>
              <w:bottom w:val="single" w:sz="4" w:space="0" w:color="auto"/>
              <w:right w:val="single" w:sz="4" w:space="0" w:color="auto"/>
            </w:tcBorders>
            <w:shd w:val="clear" w:color="000000" w:fill="FFFFFF"/>
            <w:vAlign w:val="center"/>
          </w:tcPr>
          <w:p>
            <w:pPr>
              <w:jc w:val="center"/>
              <w:rPr>
                <w:sz w:val="22"/>
                <w:szCs w:val="22"/>
              </w:rPr>
            </w:pPr>
          </w:p>
        </w:tc>
      </w:tr>
      <w:tr>
        <w:trPr>
          <w:trHeight w:val="308"/>
        </w:trPr>
        <w:tc>
          <w:tcPr>
            <w:tcW w:w="724" w:type="dxa"/>
            <w:tcBorders>
              <w:top w:val="nil"/>
              <w:left w:val="single" w:sz="8" w:space="0" w:color="auto"/>
              <w:bottom w:val="single" w:sz="8" w:space="0" w:color="auto"/>
              <w:right w:val="single" w:sz="8" w:space="0" w:color="auto"/>
              <w:tl2br w:val="nil"/>
              <w:tr2bl w:val="nil"/>
            </w:tcBorders>
            <w:shd w:val="solid" w:color="FFFFFF" w:fill="auto"/>
            <w:noWrap/>
            <w:vAlign w:val="center"/>
          </w:tcPr>
          <w:p>
            <w:pPr>
              <w:jc w:val="center"/>
              <w:rPr>
                <w:b/>
                <w:bCs/>
                <w:sz w:val="22"/>
                <w:szCs w:val="22"/>
              </w:rPr>
            </w:pPr>
            <w:r>
              <w:rPr>
                <w:sz w:val="22"/>
                <w:szCs w:val="22"/>
              </w:rPr>
              <w:t> </w:t>
            </w:r>
          </w:p>
        </w:tc>
        <w:tc>
          <w:tcPr>
            <w:tcW w:w="710"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 </w:t>
            </w:r>
          </w:p>
        </w:tc>
        <w:tc>
          <w:tcPr>
            <w:tcW w:w="851"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II803</w:t>
            </w:r>
          </w:p>
        </w:tc>
        <w:tc>
          <w:tcPr>
            <w:tcW w:w="710"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 </w:t>
            </w:r>
          </w:p>
        </w:tc>
        <w:tc>
          <w:tcPr>
            <w:tcW w:w="710"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 </w:t>
            </w:r>
          </w:p>
        </w:tc>
        <w:tc>
          <w:tcPr>
            <w:tcW w:w="711"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 </w:t>
            </w:r>
          </w:p>
        </w:tc>
        <w:tc>
          <w:tcPr>
            <w:tcW w:w="2340" w:type="dxa"/>
            <w:tcBorders>
              <w:top w:val="nil"/>
              <w:left w:val="nil"/>
              <w:bottom w:val="single" w:sz="8" w:space="0" w:color="auto"/>
              <w:right w:val="single" w:sz="8" w:space="0" w:color="auto"/>
              <w:tl2br w:val="nil"/>
              <w:tr2bl w:val="nil"/>
            </w:tcBorders>
            <w:shd w:val="solid" w:color="FFFFFF" w:fill="auto"/>
          </w:tcPr>
          <w:p>
            <w:pPr>
              <w:rPr>
                <w:sz w:val="22"/>
                <w:szCs w:val="22"/>
              </w:rPr>
            </w:pPr>
            <w:r>
              <w:rPr>
                <w:sz w:val="22"/>
                <w:szCs w:val="22"/>
              </w:rPr>
              <w:t>Đá Granite màu tím, trắng</w:t>
            </w:r>
          </w:p>
        </w:tc>
        <w:tc>
          <w:tcPr>
            <w:tcW w:w="783"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tcPr>
          <w:p>
            <w:pPr>
              <w:jc w:val="center"/>
              <w:rPr>
                <w:sz w:val="22"/>
                <w:szCs w:val="22"/>
              </w:rPr>
            </w:pPr>
            <w:r>
              <w:rPr>
                <w:sz w:val="22"/>
                <w:szCs w:val="22"/>
              </w:rPr>
              <w:t>1.750.000</w:t>
            </w:r>
          </w:p>
        </w:tc>
        <w:tc>
          <w:tcPr>
            <w:tcW w:w="851" w:type="dxa"/>
            <w:tcBorders>
              <w:top w:val="nil"/>
              <w:left w:val="nil"/>
              <w:bottom w:val="single" w:sz="4" w:space="0" w:color="auto"/>
              <w:right w:val="single" w:sz="4" w:space="0" w:color="auto"/>
            </w:tcBorders>
            <w:shd w:val="clear" w:color="000000" w:fill="FFFFFF"/>
            <w:vAlign w:val="center"/>
          </w:tcPr>
          <w:p>
            <w:pPr>
              <w:jc w:val="center"/>
              <w:rPr>
                <w:sz w:val="22"/>
                <w:szCs w:val="22"/>
              </w:rPr>
            </w:pPr>
          </w:p>
        </w:tc>
      </w:tr>
      <w:tr>
        <w:trPr>
          <w:trHeight w:val="308"/>
        </w:trPr>
        <w:tc>
          <w:tcPr>
            <w:tcW w:w="724" w:type="dxa"/>
            <w:tcBorders>
              <w:top w:val="nil"/>
              <w:left w:val="single" w:sz="8" w:space="0" w:color="auto"/>
              <w:bottom w:val="single" w:sz="8" w:space="0" w:color="auto"/>
              <w:right w:val="single" w:sz="8" w:space="0" w:color="auto"/>
              <w:tl2br w:val="nil"/>
              <w:tr2bl w:val="nil"/>
            </w:tcBorders>
            <w:shd w:val="solid" w:color="FFFFFF" w:fill="auto"/>
            <w:noWrap/>
            <w:vAlign w:val="center"/>
          </w:tcPr>
          <w:p>
            <w:pPr>
              <w:jc w:val="center"/>
              <w:rPr>
                <w:b/>
                <w:bCs/>
                <w:sz w:val="22"/>
                <w:szCs w:val="22"/>
              </w:rPr>
            </w:pPr>
            <w:r>
              <w:rPr>
                <w:sz w:val="22"/>
                <w:szCs w:val="22"/>
              </w:rPr>
              <w:t> </w:t>
            </w:r>
          </w:p>
        </w:tc>
        <w:tc>
          <w:tcPr>
            <w:tcW w:w="710"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 </w:t>
            </w:r>
          </w:p>
        </w:tc>
        <w:tc>
          <w:tcPr>
            <w:tcW w:w="851"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II804</w:t>
            </w:r>
          </w:p>
        </w:tc>
        <w:tc>
          <w:tcPr>
            <w:tcW w:w="710"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 </w:t>
            </w:r>
          </w:p>
        </w:tc>
        <w:tc>
          <w:tcPr>
            <w:tcW w:w="710"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 </w:t>
            </w:r>
          </w:p>
        </w:tc>
        <w:tc>
          <w:tcPr>
            <w:tcW w:w="711"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 </w:t>
            </w:r>
          </w:p>
        </w:tc>
        <w:tc>
          <w:tcPr>
            <w:tcW w:w="2340" w:type="dxa"/>
            <w:tcBorders>
              <w:top w:val="nil"/>
              <w:left w:val="nil"/>
              <w:bottom w:val="single" w:sz="8" w:space="0" w:color="auto"/>
              <w:right w:val="single" w:sz="8" w:space="0" w:color="auto"/>
              <w:tl2br w:val="nil"/>
              <w:tr2bl w:val="nil"/>
            </w:tcBorders>
            <w:shd w:val="solid" w:color="FFFFFF" w:fill="auto"/>
            <w:vAlign w:val="bottom"/>
          </w:tcPr>
          <w:p>
            <w:pPr>
              <w:rPr>
                <w:sz w:val="22"/>
                <w:szCs w:val="22"/>
              </w:rPr>
            </w:pPr>
            <w:r>
              <w:rPr>
                <w:sz w:val="22"/>
                <w:szCs w:val="22"/>
              </w:rPr>
              <w:t>Đá Granite màu khác</w:t>
            </w:r>
          </w:p>
        </w:tc>
        <w:tc>
          <w:tcPr>
            <w:tcW w:w="783"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tcPr>
          <w:p>
            <w:pPr>
              <w:jc w:val="center"/>
              <w:rPr>
                <w:sz w:val="22"/>
                <w:szCs w:val="22"/>
              </w:rPr>
            </w:pPr>
            <w:r>
              <w:rPr>
                <w:sz w:val="22"/>
                <w:szCs w:val="22"/>
              </w:rPr>
              <w:t>2.800.000</w:t>
            </w:r>
          </w:p>
        </w:tc>
        <w:tc>
          <w:tcPr>
            <w:tcW w:w="851" w:type="dxa"/>
            <w:tcBorders>
              <w:top w:val="nil"/>
              <w:left w:val="nil"/>
              <w:bottom w:val="single" w:sz="4" w:space="0" w:color="auto"/>
              <w:right w:val="single" w:sz="4" w:space="0" w:color="auto"/>
            </w:tcBorders>
            <w:shd w:val="clear" w:color="000000" w:fill="FFFFFF"/>
            <w:vAlign w:val="center"/>
          </w:tcPr>
          <w:p>
            <w:pPr>
              <w:jc w:val="center"/>
              <w:rPr>
                <w:sz w:val="22"/>
                <w:szCs w:val="22"/>
              </w:rPr>
            </w:pPr>
          </w:p>
        </w:tc>
      </w:tr>
      <w:tr>
        <w:trPr>
          <w:trHeight w:val="308"/>
        </w:trPr>
        <w:tc>
          <w:tcPr>
            <w:tcW w:w="724" w:type="dxa"/>
            <w:tcBorders>
              <w:top w:val="nil"/>
              <w:left w:val="single" w:sz="8" w:space="0" w:color="auto"/>
              <w:bottom w:val="single" w:sz="8" w:space="0" w:color="auto"/>
              <w:right w:val="single" w:sz="8" w:space="0" w:color="auto"/>
              <w:tl2br w:val="nil"/>
              <w:tr2bl w:val="nil"/>
            </w:tcBorders>
            <w:shd w:val="solid" w:color="FFFFFF" w:fill="auto"/>
            <w:noWrap/>
            <w:vAlign w:val="center"/>
          </w:tcPr>
          <w:p>
            <w:pPr>
              <w:jc w:val="center"/>
              <w:rPr>
                <w:b/>
                <w:bCs/>
                <w:sz w:val="22"/>
                <w:szCs w:val="22"/>
              </w:rPr>
            </w:pPr>
            <w:r>
              <w:rPr>
                <w:sz w:val="22"/>
                <w:szCs w:val="22"/>
              </w:rPr>
              <w:t> </w:t>
            </w:r>
          </w:p>
        </w:tc>
        <w:tc>
          <w:tcPr>
            <w:tcW w:w="710"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 </w:t>
            </w:r>
          </w:p>
        </w:tc>
        <w:tc>
          <w:tcPr>
            <w:tcW w:w="851"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II805</w:t>
            </w:r>
          </w:p>
        </w:tc>
        <w:tc>
          <w:tcPr>
            <w:tcW w:w="710"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 </w:t>
            </w:r>
          </w:p>
        </w:tc>
        <w:tc>
          <w:tcPr>
            <w:tcW w:w="710"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 </w:t>
            </w:r>
          </w:p>
        </w:tc>
        <w:tc>
          <w:tcPr>
            <w:tcW w:w="711"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 </w:t>
            </w:r>
          </w:p>
        </w:tc>
        <w:tc>
          <w:tcPr>
            <w:tcW w:w="2340" w:type="dxa"/>
            <w:tcBorders>
              <w:top w:val="nil"/>
              <w:left w:val="nil"/>
              <w:bottom w:val="single" w:sz="8" w:space="0" w:color="auto"/>
              <w:right w:val="single" w:sz="8" w:space="0" w:color="auto"/>
              <w:tl2br w:val="nil"/>
              <w:tr2bl w:val="nil"/>
            </w:tcBorders>
            <w:shd w:val="solid" w:color="FFFFFF" w:fill="auto"/>
            <w:vAlign w:val="bottom"/>
          </w:tcPr>
          <w:p>
            <w:pPr>
              <w:rPr>
                <w:sz w:val="22"/>
                <w:szCs w:val="22"/>
              </w:rPr>
            </w:pPr>
            <w:r>
              <w:rPr>
                <w:sz w:val="22"/>
                <w:szCs w:val="22"/>
              </w:rPr>
              <w:t>Đá gabro và diorit</w:t>
            </w:r>
          </w:p>
        </w:tc>
        <w:tc>
          <w:tcPr>
            <w:tcW w:w="783"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tcPr>
          <w:p>
            <w:pPr>
              <w:jc w:val="center"/>
              <w:rPr>
                <w:sz w:val="22"/>
                <w:szCs w:val="22"/>
              </w:rPr>
            </w:pPr>
            <w:r>
              <w:rPr>
                <w:sz w:val="22"/>
                <w:szCs w:val="22"/>
              </w:rPr>
              <w:t>3.500.000</w:t>
            </w:r>
          </w:p>
        </w:tc>
        <w:tc>
          <w:tcPr>
            <w:tcW w:w="851" w:type="dxa"/>
            <w:tcBorders>
              <w:top w:val="nil"/>
              <w:left w:val="nil"/>
              <w:bottom w:val="single" w:sz="4" w:space="0" w:color="auto"/>
              <w:right w:val="single" w:sz="4" w:space="0" w:color="auto"/>
            </w:tcBorders>
            <w:shd w:val="clear" w:color="000000" w:fill="FFFFFF"/>
            <w:vAlign w:val="center"/>
          </w:tcPr>
          <w:p>
            <w:pPr>
              <w:jc w:val="center"/>
              <w:rPr>
                <w:sz w:val="22"/>
                <w:szCs w:val="22"/>
              </w:rPr>
            </w:pPr>
          </w:p>
        </w:tc>
      </w:tr>
      <w:tr>
        <w:trPr>
          <w:trHeight w:val="308"/>
        </w:trPr>
        <w:tc>
          <w:tcPr>
            <w:tcW w:w="724" w:type="dxa"/>
            <w:tcBorders>
              <w:top w:val="nil"/>
              <w:left w:val="single" w:sz="8" w:space="0" w:color="auto"/>
              <w:bottom w:val="single" w:sz="8" w:space="0" w:color="auto"/>
              <w:right w:val="single" w:sz="8" w:space="0" w:color="auto"/>
              <w:tl2br w:val="nil"/>
              <w:tr2bl w:val="nil"/>
            </w:tcBorders>
            <w:shd w:val="solid" w:color="FFFFFF" w:fill="auto"/>
            <w:noWrap/>
            <w:vAlign w:val="center"/>
          </w:tcPr>
          <w:p>
            <w:pPr>
              <w:jc w:val="center"/>
              <w:rPr>
                <w:b/>
                <w:bCs/>
                <w:sz w:val="22"/>
                <w:szCs w:val="22"/>
              </w:rPr>
            </w:pPr>
            <w:r>
              <w:rPr>
                <w:sz w:val="22"/>
                <w:szCs w:val="22"/>
              </w:rPr>
              <w:t> </w:t>
            </w:r>
          </w:p>
        </w:tc>
        <w:tc>
          <w:tcPr>
            <w:tcW w:w="710"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 </w:t>
            </w:r>
          </w:p>
        </w:tc>
        <w:tc>
          <w:tcPr>
            <w:tcW w:w="851"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II806</w:t>
            </w:r>
          </w:p>
        </w:tc>
        <w:tc>
          <w:tcPr>
            <w:tcW w:w="710"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 </w:t>
            </w:r>
          </w:p>
        </w:tc>
        <w:tc>
          <w:tcPr>
            <w:tcW w:w="710"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 </w:t>
            </w:r>
          </w:p>
        </w:tc>
        <w:tc>
          <w:tcPr>
            <w:tcW w:w="711"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 </w:t>
            </w:r>
          </w:p>
        </w:tc>
        <w:tc>
          <w:tcPr>
            <w:tcW w:w="2340" w:type="dxa"/>
            <w:tcBorders>
              <w:top w:val="nil"/>
              <w:left w:val="nil"/>
              <w:bottom w:val="single" w:sz="8" w:space="0" w:color="auto"/>
              <w:right w:val="single" w:sz="8" w:space="0" w:color="auto"/>
              <w:tl2br w:val="nil"/>
              <w:tr2bl w:val="nil"/>
            </w:tcBorders>
            <w:shd w:val="solid" w:color="FFFFFF" w:fill="auto"/>
            <w:vAlign w:val="bottom"/>
          </w:tcPr>
          <w:p>
            <w:pPr>
              <w:rPr>
                <w:sz w:val="22"/>
                <w:szCs w:val="22"/>
              </w:rPr>
            </w:pPr>
            <w:r>
              <w:rPr>
                <w:sz w:val="22"/>
                <w:szCs w:val="22"/>
              </w:rPr>
              <w:t>Đá granite, gabro, diorit khai thác (không đồng nhất về màu sắc, độ hạt, độ thu hồi)</w:t>
            </w:r>
          </w:p>
        </w:tc>
        <w:tc>
          <w:tcPr>
            <w:tcW w:w="783"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tcPr>
          <w:p>
            <w:pPr>
              <w:jc w:val="center"/>
              <w:rPr>
                <w:sz w:val="22"/>
                <w:szCs w:val="22"/>
              </w:rPr>
            </w:pPr>
            <w:r>
              <w:rPr>
                <w:sz w:val="22"/>
                <w:szCs w:val="22"/>
              </w:rPr>
              <w:t>800.000</w:t>
            </w:r>
          </w:p>
        </w:tc>
        <w:tc>
          <w:tcPr>
            <w:tcW w:w="851" w:type="dxa"/>
            <w:tcBorders>
              <w:top w:val="nil"/>
              <w:left w:val="nil"/>
              <w:bottom w:val="single" w:sz="4" w:space="0" w:color="auto"/>
              <w:right w:val="single" w:sz="4" w:space="0" w:color="auto"/>
            </w:tcBorders>
            <w:shd w:val="clear" w:color="000000" w:fill="FFFFFF"/>
            <w:vAlign w:val="center"/>
          </w:tcPr>
          <w:p>
            <w:pPr>
              <w:jc w:val="center"/>
              <w:rPr>
                <w:sz w:val="22"/>
                <w:szCs w:val="22"/>
              </w:rPr>
            </w:pPr>
          </w:p>
        </w:tc>
      </w:tr>
      <w:tr>
        <w:trPr>
          <w:trHeight w:val="308"/>
        </w:trPr>
        <w:tc>
          <w:tcPr>
            <w:tcW w:w="724" w:type="dxa"/>
            <w:tcBorders>
              <w:top w:val="nil"/>
              <w:left w:val="single" w:sz="4" w:space="0" w:color="auto"/>
              <w:bottom w:val="single" w:sz="4" w:space="0" w:color="auto"/>
              <w:right w:val="single" w:sz="4" w:space="0" w:color="auto"/>
            </w:tcBorders>
            <w:shd w:val="clear" w:color="000000" w:fill="FFFFFF"/>
            <w:noWrap/>
            <w:vAlign w:val="bottom"/>
          </w:tcPr>
          <w:p>
            <w:pPr>
              <w:jc w:val="center"/>
              <w:rPr>
                <w:b/>
                <w:bCs/>
                <w:sz w:val="22"/>
                <w:szCs w:val="22"/>
              </w:rPr>
            </w:pPr>
          </w:p>
        </w:tc>
        <w:tc>
          <w:tcPr>
            <w:tcW w:w="710" w:type="dxa"/>
            <w:tcBorders>
              <w:top w:val="nil"/>
              <w:left w:val="nil"/>
              <w:bottom w:val="single" w:sz="4" w:space="0" w:color="auto"/>
              <w:right w:val="single" w:sz="4" w:space="0" w:color="auto"/>
            </w:tcBorders>
            <w:shd w:val="clear" w:color="000000" w:fill="FFFFFF"/>
            <w:vAlign w:val="center"/>
          </w:tcPr>
          <w:p>
            <w:pPr>
              <w:jc w:val="center"/>
              <w:rPr>
                <w:sz w:val="22"/>
                <w:szCs w:val="22"/>
              </w:rPr>
            </w:pPr>
          </w:p>
        </w:tc>
        <w:tc>
          <w:tcPr>
            <w:tcW w:w="851"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II807</w:t>
            </w:r>
          </w:p>
        </w:tc>
        <w:tc>
          <w:tcPr>
            <w:tcW w:w="710"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 </w:t>
            </w:r>
          </w:p>
        </w:tc>
        <w:tc>
          <w:tcPr>
            <w:tcW w:w="710"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 </w:t>
            </w:r>
          </w:p>
        </w:tc>
        <w:tc>
          <w:tcPr>
            <w:tcW w:w="711"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 </w:t>
            </w:r>
          </w:p>
        </w:tc>
        <w:tc>
          <w:tcPr>
            <w:tcW w:w="2340" w:type="dxa"/>
            <w:tcBorders>
              <w:top w:val="nil"/>
              <w:left w:val="nil"/>
              <w:bottom w:val="single" w:sz="8" w:space="0" w:color="auto"/>
              <w:right w:val="single" w:sz="8" w:space="0" w:color="auto"/>
              <w:tl2br w:val="nil"/>
              <w:tr2bl w:val="nil"/>
            </w:tcBorders>
            <w:shd w:val="solid" w:color="FFFFFF" w:fill="auto"/>
            <w:vAlign w:val="bottom"/>
          </w:tcPr>
          <w:p>
            <w:pPr>
              <w:rPr>
                <w:sz w:val="22"/>
                <w:szCs w:val="22"/>
              </w:rPr>
            </w:pPr>
            <w:r>
              <w:rPr>
                <w:sz w:val="22"/>
                <w:szCs w:val="22"/>
              </w:rPr>
              <w:t>Đá Granite bán phong hóa</w:t>
            </w:r>
          </w:p>
        </w:tc>
        <w:tc>
          <w:tcPr>
            <w:tcW w:w="783" w:type="dxa"/>
            <w:tcBorders>
              <w:top w:val="nil"/>
              <w:left w:val="nil"/>
              <w:bottom w:val="single" w:sz="8" w:space="0" w:color="auto"/>
              <w:right w:val="single" w:sz="8" w:space="0" w:color="auto"/>
              <w:tl2br w:val="nil"/>
              <w:tr2bl w:val="nil"/>
            </w:tcBorders>
            <w:shd w:val="solid" w:color="FFFFFF" w:fill="auto"/>
            <w:vAlign w:val="center"/>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tcPr>
          <w:p>
            <w:pPr>
              <w:jc w:val="center"/>
              <w:rPr>
                <w:sz w:val="22"/>
                <w:szCs w:val="22"/>
              </w:rPr>
            </w:pPr>
            <w:r>
              <w:rPr>
                <w:sz w:val="22"/>
                <w:szCs w:val="22"/>
              </w:rPr>
              <w:t>48.000</w:t>
            </w:r>
          </w:p>
        </w:tc>
        <w:tc>
          <w:tcPr>
            <w:tcW w:w="851" w:type="dxa"/>
            <w:tcBorders>
              <w:top w:val="nil"/>
              <w:left w:val="nil"/>
              <w:bottom w:val="single" w:sz="4" w:space="0" w:color="auto"/>
              <w:right w:val="single" w:sz="4" w:space="0" w:color="auto"/>
            </w:tcBorders>
            <w:shd w:val="clear" w:color="000000" w:fill="FFFFFF"/>
            <w:vAlign w:val="center"/>
          </w:tcPr>
          <w:p>
            <w:pPr>
              <w:jc w:val="center"/>
              <w:rPr>
                <w:sz w:val="22"/>
                <w:szCs w:val="22"/>
              </w:rPr>
            </w:pPr>
          </w:p>
        </w:tc>
      </w:tr>
      <w:tr>
        <w:trPr>
          <w:trHeight w:val="308"/>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II10</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000000" w:fill="FFFFFF"/>
            <w:vAlign w:val="center"/>
            <w:hideMark/>
          </w:tcPr>
          <w:p>
            <w:pPr>
              <w:rPr>
                <w:b/>
                <w:bCs/>
                <w:sz w:val="22"/>
                <w:szCs w:val="22"/>
              </w:rPr>
            </w:pPr>
            <w:r>
              <w:rPr>
                <w:b/>
                <w:bCs/>
                <w:sz w:val="22"/>
                <w:szCs w:val="22"/>
              </w:rPr>
              <w:t>Dolomit, quartzite</w:t>
            </w:r>
          </w:p>
        </w:tc>
        <w:tc>
          <w:tcPr>
            <w:tcW w:w="783"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85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II1001</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Dolomite</w:t>
            </w:r>
          </w:p>
        </w:tc>
        <w:tc>
          <w:tcPr>
            <w:tcW w:w="783" w:type="dxa"/>
            <w:tcBorders>
              <w:top w:val="single" w:sz="4" w:space="0" w:color="auto"/>
              <w:left w:val="nil"/>
              <w:bottom w:val="single" w:sz="4" w:space="0" w:color="auto"/>
              <w:right w:val="single" w:sz="4" w:space="0" w:color="auto"/>
            </w:tcBorders>
            <w:shd w:val="clear" w:color="000000" w:fill="FFFFFF"/>
            <w:vAlign w:val="center"/>
            <w:hideMark/>
          </w:tcPr>
          <w:p>
            <w:pPr>
              <w:jc w:val="center"/>
              <w:rPr>
                <w:sz w:val="22"/>
                <w:szCs w:val="22"/>
              </w:rPr>
            </w:pPr>
          </w:p>
        </w:tc>
        <w:tc>
          <w:tcPr>
            <w:tcW w:w="1278" w:type="dxa"/>
            <w:tcBorders>
              <w:top w:val="single" w:sz="4" w:space="0" w:color="auto"/>
              <w:left w:val="nil"/>
              <w:bottom w:val="single" w:sz="4" w:space="0" w:color="auto"/>
              <w:right w:val="single" w:sz="4" w:space="0" w:color="auto"/>
            </w:tcBorders>
            <w:shd w:val="clear" w:color="000000" w:fill="FFFFFF"/>
            <w:vAlign w:val="center"/>
            <w:hideMark/>
          </w:tcPr>
          <w:p>
            <w:pPr>
              <w:jc w:val="center"/>
              <w:rPr>
                <w:sz w:val="22"/>
                <w:szCs w:val="22"/>
              </w:rPr>
            </w:pPr>
          </w:p>
        </w:tc>
        <w:tc>
          <w:tcPr>
            <w:tcW w:w="851" w:type="dxa"/>
            <w:tcBorders>
              <w:top w:val="single" w:sz="4" w:space="0" w:color="auto"/>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r>
      <w:tr>
        <w:trPr>
          <w:trHeight w:val="1062"/>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II100101</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pPr>
              <w:rPr>
                <w:sz w:val="22"/>
                <w:szCs w:val="22"/>
              </w:rPr>
            </w:pPr>
            <w:r>
              <w:rPr>
                <w:sz w:val="22"/>
                <w:szCs w:val="22"/>
              </w:rPr>
              <w:t xml:space="preserve"> Đá Dolomit sau khai thác chưa phân loại màu sắc, chất lượng </w:t>
            </w:r>
          </w:p>
        </w:tc>
        <w:tc>
          <w:tcPr>
            <w:tcW w:w="783" w:type="dxa"/>
            <w:tcBorders>
              <w:top w:val="single" w:sz="4" w:space="0" w:color="auto"/>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m</w:t>
            </w:r>
            <w:r>
              <w:rPr>
                <w:sz w:val="22"/>
                <w:szCs w:val="22"/>
                <w:vertAlign w:val="superscript"/>
              </w:rPr>
              <w:t>3</w:t>
            </w:r>
          </w:p>
        </w:tc>
        <w:tc>
          <w:tcPr>
            <w:tcW w:w="1278" w:type="dxa"/>
            <w:tcBorders>
              <w:top w:val="single" w:sz="4" w:space="0" w:color="auto"/>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350.000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pPr>
              <w:jc w:val="center"/>
              <w:rPr>
                <w:sz w:val="22"/>
                <w:szCs w:val="22"/>
              </w:rPr>
            </w:pPr>
          </w:p>
        </w:tc>
      </w:tr>
      <w:tr>
        <w:trPr>
          <w:trHeight w:val="671"/>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pPr>
              <w:jc w:val="center"/>
              <w:rPr>
                <w:b/>
                <w:bCs/>
                <w:sz w:val="22"/>
                <w:szCs w:val="22"/>
              </w:rPr>
            </w:pPr>
            <w:r>
              <w:rPr>
                <w:b/>
                <w:bCs/>
                <w:sz w:val="22"/>
                <w:szCs w:val="22"/>
              </w:rPr>
              <w:lastRenderedPageBreak/>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II100102</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Đá khối Dolomit dùng để xẻ (trừ nhóm II100104)</w:t>
            </w:r>
          </w:p>
        </w:tc>
        <w:tc>
          <w:tcPr>
            <w:tcW w:w="783"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851"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w:t>
            </w:r>
          </w:p>
        </w:tc>
      </w:tr>
      <w:tr>
        <w:trPr>
          <w:trHeight w:val="1006"/>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II10010201</w:t>
            </w:r>
          </w:p>
        </w:tc>
        <w:tc>
          <w:tcPr>
            <w:tcW w:w="71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Đá khối dùng để xẻ tính theo sản phẩm có diện tích bề mặt dưới 0,3m</w:t>
            </w:r>
            <w:r>
              <w:rPr>
                <w:sz w:val="22"/>
                <w:szCs w:val="22"/>
                <w:vertAlign w:val="superscript"/>
              </w:rPr>
              <w:t>2</w:t>
            </w:r>
            <w:r>
              <w:rPr>
                <w:sz w:val="22"/>
                <w:szCs w:val="22"/>
              </w:rPr>
              <w:t xml:space="preserve"> </w:t>
            </w:r>
          </w:p>
        </w:tc>
        <w:tc>
          <w:tcPr>
            <w:tcW w:w="783"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2.800.000</w:t>
            </w:r>
          </w:p>
        </w:tc>
        <w:tc>
          <w:tcPr>
            <w:tcW w:w="851"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w:t>
            </w:r>
          </w:p>
        </w:tc>
      </w:tr>
      <w:tr>
        <w:trPr>
          <w:trHeight w:val="1048"/>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II10010202</w:t>
            </w:r>
          </w:p>
        </w:tc>
        <w:tc>
          <w:tcPr>
            <w:tcW w:w="71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Đá khối dùng để xẻ tính theo sản phẩm có diện tích bề mặt từ 0,3m</w:t>
            </w:r>
            <w:r>
              <w:rPr>
                <w:sz w:val="22"/>
                <w:szCs w:val="22"/>
                <w:vertAlign w:val="superscript"/>
              </w:rPr>
              <w:t>2</w:t>
            </w:r>
            <w:r>
              <w:rPr>
                <w:sz w:val="22"/>
                <w:szCs w:val="22"/>
              </w:rPr>
              <w:t xml:space="preserve"> đến dưới 0,6m</w:t>
            </w:r>
            <w:r>
              <w:rPr>
                <w:sz w:val="22"/>
                <w:szCs w:val="22"/>
                <w:vertAlign w:val="superscript"/>
              </w:rPr>
              <w:t>2</w:t>
            </w:r>
          </w:p>
        </w:tc>
        <w:tc>
          <w:tcPr>
            <w:tcW w:w="783"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5.600.000</w:t>
            </w:r>
          </w:p>
        </w:tc>
        <w:tc>
          <w:tcPr>
            <w:tcW w:w="851"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w:t>
            </w:r>
          </w:p>
        </w:tc>
      </w:tr>
      <w:tr>
        <w:trPr>
          <w:trHeight w:val="1048"/>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II10010203</w:t>
            </w:r>
          </w:p>
        </w:tc>
        <w:tc>
          <w:tcPr>
            <w:tcW w:w="71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Đá khối dùng để xẻ tính theo sản phẩm có diện tích bề mặt từ 0,6m</w:t>
            </w:r>
            <w:r>
              <w:rPr>
                <w:sz w:val="22"/>
                <w:szCs w:val="22"/>
                <w:vertAlign w:val="superscript"/>
              </w:rPr>
              <w:t>2</w:t>
            </w:r>
            <w:r>
              <w:rPr>
                <w:sz w:val="22"/>
                <w:szCs w:val="22"/>
              </w:rPr>
              <w:t xml:space="preserve"> đến dưới 1m</w:t>
            </w:r>
            <w:r>
              <w:rPr>
                <w:sz w:val="22"/>
                <w:szCs w:val="22"/>
                <w:vertAlign w:val="superscript"/>
              </w:rPr>
              <w:t>2</w:t>
            </w:r>
          </w:p>
        </w:tc>
        <w:tc>
          <w:tcPr>
            <w:tcW w:w="783"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8.000.000</w:t>
            </w:r>
          </w:p>
        </w:tc>
        <w:tc>
          <w:tcPr>
            <w:tcW w:w="851"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w:t>
            </w:r>
          </w:p>
        </w:tc>
      </w:tr>
      <w:tr>
        <w:trPr>
          <w:trHeight w:val="1048"/>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II10010204</w:t>
            </w:r>
          </w:p>
        </w:tc>
        <w:tc>
          <w:tcPr>
            <w:tcW w:w="71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Đá khối dùng để xẻ tính theo sản phẩm có diện tích bề mặt từ 1m</w:t>
            </w:r>
            <w:r>
              <w:rPr>
                <w:sz w:val="22"/>
                <w:szCs w:val="22"/>
                <w:vertAlign w:val="superscript"/>
              </w:rPr>
              <w:t>2</w:t>
            </w:r>
            <w:r>
              <w:rPr>
                <w:sz w:val="22"/>
                <w:szCs w:val="22"/>
              </w:rPr>
              <w:t xml:space="preserve"> trở lên</w:t>
            </w:r>
          </w:p>
        </w:tc>
        <w:tc>
          <w:tcPr>
            <w:tcW w:w="783"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0"/>
                <w:szCs w:val="22"/>
              </w:rPr>
              <w:t>10.000.000</w:t>
            </w:r>
          </w:p>
        </w:tc>
        <w:tc>
          <w:tcPr>
            <w:tcW w:w="851"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w:t>
            </w:r>
          </w:p>
        </w:tc>
      </w:tr>
      <w:tr>
        <w:trPr>
          <w:trHeight w:val="559"/>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II100103</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Đá Dolomit sử dụng làm nguyên liệu sản xuất công nghiệp</w:t>
            </w:r>
          </w:p>
        </w:tc>
        <w:tc>
          <w:tcPr>
            <w:tcW w:w="783"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140.000</w:t>
            </w:r>
          </w:p>
        </w:tc>
        <w:tc>
          <w:tcPr>
            <w:tcW w:w="851"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w:t>
            </w:r>
          </w:p>
        </w:tc>
      </w:tr>
      <w:tr>
        <w:trPr>
          <w:trHeight w:val="433"/>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II100104</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Đá Dolomit màu vân gỗ</w:t>
            </w:r>
          </w:p>
        </w:tc>
        <w:tc>
          <w:tcPr>
            <w:tcW w:w="783"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m</w:t>
            </w:r>
            <w:r>
              <w:rPr>
                <w:sz w:val="22"/>
                <w:szCs w:val="22"/>
                <w:vertAlign w:val="superscript"/>
              </w:rPr>
              <w:t>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0"/>
                <w:szCs w:val="22"/>
              </w:rPr>
              <w:t>18.000.000</w:t>
            </w:r>
          </w:p>
        </w:tc>
        <w:tc>
          <w:tcPr>
            <w:tcW w:w="851"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tcPr>
          <w:p>
            <w:pPr>
              <w:jc w:val="center"/>
              <w:rPr>
                <w:b/>
                <w:bCs/>
                <w:sz w:val="22"/>
                <w:szCs w:val="22"/>
              </w:rPr>
            </w:pPr>
          </w:p>
        </w:tc>
        <w:tc>
          <w:tcPr>
            <w:tcW w:w="710" w:type="dxa"/>
            <w:tcBorders>
              <w:top w:val="nil"/>
              <w:left w:val="nil"/>
              <w:bottom w:val="single" w:sz="4" w:space="0" w:color="auto"/>
              <w:right w:val="single" w:sz="4" w:space="0" w:color="auto"/>
            </w:tcBorders>
            <w:shd w:val="clear" w:color="auto" w:fill="auto"/>
            <w:vAlign w:val="center"/>
          </w:tcPr>
          <w:p>
            <w:pPr>
              <w:jc w:val="center"/>
              <w:rPr>
                <w:b/>
                <w:bCs/>
                <w:sz w:val="22"/>
                <w:szCs w:val="22"/>
              </w:rPr>
            </w:pPr>
          </w:p>
        </w:tc>
        <w:tc>
          <w:tcPr>
            <w:tcW w:w="851" w:type="dxa"/>
            <w:tcBorders>
              <w:top w:val="nil"/>
              <w:left w:val="nil"/>
              <w:bottom w:val="single" w:sz="4" w:space="0" w:color="auto"/>
              <w:right w:val="single" w:sz="4" w:space="0" w:color="auto"/>
            </w:tcBorders>
            <w:shd w:val="clear" w:color="auto" w:fill="auto"/>
            <w:vAlign w:val="center"/>
          </w:tcPr>
          <w:p>
            <w:pPr>
              <w:jc w:val="center"/>
              <w:rPr>
                <w:sz w:val="22"/>
                <w:szCs w:val="22"/>
              </w:rPr>
            </w:pPr>
            <w:r>
              <w:rPr>
                <w:sz w:val="22"/>
                <w:szCs w:val="22"/>
              </w:rPr>
              <w:t>II1002</w:t>
            </w:r>
          </w:p>
        </w:tc>
        <w:tc>
          <w:tcPr>
            <w:tcW w:w="710" w:type="dxa"/>
            <w:tcBorders>
              <w:top w:val="nil"/>
              <w:left w:val="nil"/>
              <w:bottom w:val="single" w:sz="4" w:space="0" w:color="auto"/>
              <w:right w:val="single" w:sz="4" w:space="0" w:color="auto"/>
            </w:tcBorders>
            <w:shd w:val="clear" w:color="auto" w:fill="auto"/>
            <w:vAlign w:val="center"/>
          </w:tcPr>
          <w:p>
            <w:pPr>
              <w:jc w:val="center"/>
              <w:rPr>
                <w:sz w:val="22"/>
                <w:szCs w:val="22"/>
              </w:rPr>
            </w:pPr>
          </w:p>
        </w:tc>
        <w:tc>
          <w:tcPr>
            <w:tcW w:w="710" w:type="dxa"/>
            <w:tcBorders>
              <w:top w:val="nil"/>
              <w:left w:val="nil"/>
              <w:bottom w:val="single" w:sz="4" w:space="0" w:color="auto"/>
              <w:right w:val="single" w:sz="4" w:space="0" w:color="auto"/>
            </w:tcBorders>
            <w:shd w:val="clear" w:color="auto" w:fill="auto"/>
            <w:vAlign w:val="center"/>
          </w:tcPr>
          <w:p>
            <w:pPr>
              <w:jc w:val="center"/>
              <w:rPr>
                <w:sz w:val="22"/>
                <w:szCs w:val="22"/>
              </w:rPr>
            </w:pPr>
          </w:p>
        </w:tc>
        <w:tc>
          <w:tcPr>
            <w:tcW w:w="711" w:type="dxa"/>
            <w:tcBorders>
              <w:top w:val="nil"/>
              <w:left w:val="nil"/>
              <w:bottom w:val="single" w:sz="4" w:space="0" w:color="auto"/>
              <w:right w:val="single" w:sz="4" w:space="0" w:color="auto"/>
            </w:tcBorders>
            <w:shd w:val="clear" w:color="auto" w:fill="auto"/>
            <w:vAlign w:val="center"/>
          </w:tcPr>
          <w:p>
            <w:pPr>
              <w:jc w:val="center"/>
              <w:rPr>
                <w:sz w:val="22"/>
                <w:szCs w:val="22"/>
              </w:rPr>
            </w:pPr>
          </w:p>
        </w:tc>
        <w:tc>
          <w:tcPr>
            <w:tcW w:w="2340" w:type="dxa"/>
            <w:tcBorders>
              <w:top w:val="nil"/>
              <w:left w:val="nil"/>
              <w:bottom w:val="single" w:sz="4" w:space="0" w:color="auto"/>
              <w:right w:val="single" w:sz="4" w:space="0" w:color="auto"/>
            </w:tcBorders>
            <w:shd w:val="clear" w:color="auto" w:fill="auto"/>
            <w:vAlign w:val="center"/>
          </w:tcPr>
          <w:p>
            <w:pPr>
              <w:rPr>
                <w:b/>
                <w:bCs/>
                <w:sz w:val="22"/>
                <w:szCs w:val="22"/>
              </w:rPr>
            </w:pPr>
            <w:r>
              <w:rPr>
                <w:b/>
                <w:bCs/>
                <w:sz w:val="22"/>
                <w:szCs w:val="22"/>
              </w:rPr>
              <w:t>Quarzite</w:t>
            </w:r>
          </w:p>
        </w:tc>
        <w:tc>
          <w:tcPr>
            <w:tcW w:w="783" w:type="dxa"/>
            <w:tcBorders>
              <w:top w:val="nil"/>
              <w:left w:val="nil"/>
              <w:bottom w:val="single" w:sz="4" w:space="0" w:color="auto"/>
              <w:right w:val="single" w:sz="4" w:space="0" w:color="auto"/>
            </w:tcBorders>
            <w:shd w:val="clear" w:color="auto" w:fill="auto"/>
            <w:vAlign w:val="center"/>
          </w:tcPr>
          <w:p>
            <w:pPr>
              <w:jc w:val="center"/>
              <w:rPr>
                <w:sz w:val="22"/>
                <w:szCs w:val="22"/>
              </w:rPr>
            </w:pPr>
          </w:p>
        </w:tc>
        <w:tc>
          <w:tcPr>
            <w:tcW w:w="1278" w:type="dxa"/>
            <w:tcBorders>
              <w:top w:val="nil"/>
              <w:left w:val="nil"/>
              <w:bottom w:val="single" w:sz="4" w:space="0" w:color="auto"/>
              <w:right w:val="single" w:sz="4" w:space="0" w:color="auto"/>
            </w:tcBorders>
            <w:shd w:val="clear" w:color="000000" w:fill="FFFFFF"/>
            <w:vAlign w:val="center"/>
          </w:tcPr>
          <w:p>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tcPr>
          <w:p>
            <w:pPr>
              <w:jc w:val="center"/>
              <w:rPr>
                <w:sz w:val="22"/>
                <w:szCs w:val="22"/>
              </w:rPr>
            </w:pP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tcPr>
          <w:p>
            <w:pPr>
              <w:jc w:val="center"/>
              <w:rPr>
                <w:b/>
                <w:bCs/>
                <w:sz w:val="22"/>
                <w:szCs w:val="22"/>
              </w:rPr>
            </w:pPr>
          </w:p>
        </w:tc>
        <w:tc>
          <w:tcPr>
            <w:tcW w:w="710" w:type="dxa"/>
            <w:tcBorders>
              <w:top w:val="nil"/>
              <w:left w:val="nil"/>
              <w:bottom w:val="single" w:sz="4" w:space="0" w:color="auto"/>
              <w:right w:val="single" w:sz="4" w:space="0" w:color="auto"/>
            </w:tcBorders>
            <w:shd w:val="clear" w:color="auto" w:fill="auto"/>
            <w:vAlign w:val="center"/>
          </w:tcPr>
          <w:p>
            <w:pPr>
              <w:jc w:val="center"/>
              <w:rPr>
                <w:b/>
                <w:bCs/>
                <w:sz w:val="22"/>
                <w:szCs w:val="22"/>
              </w:rPr>
            </w:pPr>
          </w:p>
        </w:tc>
        <w:tc>
          <w:tcPr>
            <w:tcW w:w="851" w:type="dxa"/>
            <w:tcBorders>
              <w:top w:val="nil"/>
              <w:left w:val="nil"/>
              <w:bottom w:val="single" w:sz="4" w:space="0" w:color="auto"/>
              <w:right w:val="single" w:sz="4" w:space="0" w:color="auto"/>
            </w:tcBorders>
            <w:shd w:val="clear" w:color="auto" w:fill="auto"/>
            <w:vAlign w:val="center"/>
          </w:tcPr>
          <w:p>
            <w:pPr>
              <w:jc w:val="center"/>
              <w:rPr>
                <w:sz w:val="22"/>
                <w:szCs w:val="22"/>
              </w:rPr>
            </w:pPr>
          </w:p>
        </w:tc>
        <w:tc>
          <w:tcPr>
            <w:tcW w:w="710" w:type="dxa"/>
            <w:tcBorders>
              <w:top w:val="nil"/>
              <w:left w:val="nil"/>
              <w:bottom w:val="single" w:sz="4" w:space="0" w:color="auto"/>
              <w:right w:val="single" w:sz="4" w:space="0" w:color="auto"/>
            </w:tcBorders>
            <w:shd w:val="clear" w:color="auto" w:fill="auto"/>
            <w:vAlign w:val="center"/>
          </w:tcPr>
          <w:p>
            <w:pPr>
              <w:jc w:val="center"/>
              <w:rPr>
                <w:sz w:val="22"/>
                <w:szCs w:val="22"/>
              </w:rPr>
            </w:pPr>
            <w:r>
              <w:rPr>
                <w:sz w:val="22"/>
                <w:szCs w:val="22"/>
              </w:rPr>
              <w:t>II100201</w:t>
            </w:r>
          </w:p>
        </w:tc>
        <w:tc>
          <w:tcPr>
            <w:tcW w:w="710" w:type="dxa"/>
            <w:tcBorders>
              <w:top w:val="nil"/>
              <w:left w:val="nil"/>
              <w:bottom w:val="single" w:sz="4" w:space="0" w:color="auto"/>
              <w:right w:val="single" w:sz="4" w:space="0" w:color="auto"/>
            </w:tcBorders>
            <w:shd w:val="clear" w:color="auto" w:fill="auto"/>
            <w:vAlign w:val="center"/>
          </w:tcPr>
          <w:p>
            <w:pPr>
              <w:jc w:val="center"/>
              <w:rPr>
                <w:sz w:val="22"/>
                <w:szCs w:val="22"/>
              </w:rPr>
            </w:pPr>
          </w:p>
        </w:tc>
        <w:tc>
          <w:tcPr>
            <w:tcW w:w="711" w:type="dxa"/>
            <w:tcBorders>
              <w:top w:val="nil"/>
              <w:left w:val="nil"/>
              <w:bottom w:val="single" w:sz="4" w:space="0" w:color="auto"/>
              <w:right w:val="single" w:sz="4" w:space="0" w:color="auto"/>
            </w:tcBorders>
            <w:shd w:val="clear" w:color="auto" w:fill="auto"/>
            <w:vAlign w:val="center"/>
          </w:tcPr>
          <w:p>
            <w:pPr>
              <w:jc w:val="center"/>
              <w:rPr>
                <w:sz w:val="22"/>
                <w:szCs w:val="22"/>
              </w:rPr>
            </w:pPr>
          </w:p>
        </w:tc>
        <w:tc>
          <w:tcPr>
            <w:tcW w:w="2340" w:type="dxa"/>
            <w:tcBorders>
              <w:top w:val="nil"/>
              <w:left w:val="nil"/>
              <w:bottom w:val="single" w:sz="4" w:space="0" w:color="auto"/>
              <w:right w:val="single" w:sz="4" w:space="0" w:color="auto"/>
            </w:tcBorders>
            <w:shd w:val="clear" w:color="auto" w:fill="auto"/>
            <w:vAlign w:val="center"/>
          </w:tcPr>
          <w:p>
            <w:pPr>
              <w:rPr>
                <w:sz w:val="22"/>
                <w:szCs w:val="22"/>
              </w:rPr>
            </w:pPr>
            <w:r>
              <w:rPr>
                <w:sz w:val="22"/>
                <w:szCs w:val="22"/>
              </w:rPr>
              <w:t>Quặng Quarzite thường</w:t>
            </w:r>
          </w:p>
        </w:tc>
        <w:tc>
          <w:tcPr>
            <w:tcW w:w="783" w:type="dxa"/>
            <w:tcBorders>
              <w:top w:val="nil"/>
              <w:left w:val="nil"/>
              <w:bottom w:val="single" w:sz="4" w:space="0" w:color="auto"/>
              <w:right w:val="single" w:sz="4" w:space="0" w:color="auto"/>
            </w:tcBorders>
            <w:shd w:val="clear" w:color="auto" w:fill="auto"/>
            <w:vAlign w:val="center"/>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tcPr>
          <w:p>
            <w:pPr>
              <w:jc w:val="center"/>
              <w:rPr>
                <w:sz w:val="22"/>
                <w:szCs w:val="22"/>
              </w:rPr>
            </w:pPr>
            <w:r>
              <w:rPr>
                <w:sz w:val="22"/>
                <w:szCs w:val="22"/>
              </w:rPr>
              <w:t>136.000</w:t>
            </w:r>
          </w:p>
        </w:tc>
        <w:tc>
          <w:tcPr>
            <w:tcW w:w="851" w:type="dxa"/>
            <w:tcBorders>
              <w:top w:val="nil"/>
              <w:left w:val="nil"/>
              <w:bottom w:val="single" w:sz="4" w:space="0" w:color="auto"/>
              <w:right w:val="single" w:sz="4" w:space="0" w:color="auto"/>
            </w:tcBorders>
            <w:shd w:val="clear" w:color="auto" w:fill="auto"/>
            <w:vAlign w:val="center"/>
          </w:tcPr>
          <w:p>
            <w:pPr>
              <w:jc w:val="center"/>
              <w:rPr>
                <w:sz w:val="22"/>
                <w:szCs w:val="22"/>
              </w:rPr>
            </w:pP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tcPr>
          <w:p>
            <w:pPr>
              <w:jc w:val="center"/>
              <w:rPr>
                <w:b/>
                <w:bCs/>
                <w:sz w:val="22"/>
                <w:szCs w:val="22"/>
              </w:rPr>
            </w:pPr>
          </w:p>
        </w:tc>
        <w:tc>
          <w:tcPr>
            <w:tcW w:w="710" w:type="dxa"/>
            <w:tcBorders>
              <w:top w:val="nil"/>
              <w:left w:val="nil"/>
              <w:bottom w:val="single" w:sz="4" w:space="0" w:color="auto"/>
              <w:right w:val="single" w:sz="4" w:space="0" w:color="auto"/>
            </w:tcBorders>
            <w:shd w:val="clear" w:color="auto" w:fill="auto"/>
            <w:vAlign w:val="center"/>
          </w:tcPr>
          <w:p>
            <w:pPr>
              <w:jc w:val="center"/>
              <w:rPr>
                <w:b/>
                <w:bCs/>
                <w:sz w:val="22"/>
                <w:szCs w:val="22"/>
              </w:rPr>
            </w:pPr>
          </w:p>
        </w:tc>
        <w:tc>
          <w:tcPr>
            <w:tcW w:w="851" w:type="dxa"/>
            <w:tcBorders>
              <w:top w:val="nil"/>
              <w:left w:val="nil"/>
              <w:bottom w:val="single" w:sz="4" w:space="0" w:color="auto"/>
              <w:right w:val="single" w:sz="4" w:space="0" w:color="auto"/>
            </w:tcBorders>
            <w:shd w:val="clear" w:color="auto" w:fill="auto"/>
            <w:vAlign w:val="center"/>
          </w:tcPr>
          <w:p>
            <w:pPr>
              <w:jc w:val="center"/>
              <w:rPr>
                <w:sz w:val="22"/>
                <w:szCs w:val="22"/>
              </w:rPr>
            </w:pPr>
          </w:p>
        </w:tc>
        <w:tc>
          <w:tcPr>
            <w:tcW w:w="710" w:type="dxa"/>
            <w:tcBorders>
              <w:top w:val="nil"/>
              <w:left w:val="nil"/>
              <w:bottom w:val="single" w:sz="4" w:space="0" w:color="auto"/>
              <w:right w:val="single" w:sz="4" w:space="0" w:color="auto"/>
            </w:tcBorders>
            <w:shd w:val="clear" w:color="auto" w:fill="auto"/>
            <w:vAlign w:val="center"/>
          </w:tcPr>
          <w:p>
            <w:pPr>
              <w:jc w:val="center"/>
              <w:rPr>
                <w:sz w:val="22"/>
                <w:szCs w:val="22"/>
              </w:rPr>
            </w:pPr>
            <w:r>
              <w:rPr>
                <w:sz w:val="22"/>
                <w:szCs w:val="22"/>
              </w:rPr>
              <w:t>II100202</w:t>
            </w:r>
          </w:p>
        </w:tc>
        <w:tc>
          <w:tcPr>
            <w:tcW w:w="710" w:type="dxa"/>
            <w:tcBorders>
              <w:top w:val="nil"/>
              <w:left w:val="nil"/>
              <w:bottom w:val="single" w:sz="4" w:space="0" w:color="auto"/>
              <w:right w:val="single" w:sz="4" w:space="0" w:color="auto"/>
            </w:tcBorders>
            <w:shd w:val="clear" w:color="auto" w:fill="auto"/>
            <w:vAlign w:val="center"/>
          </w:tcPr>
          <w:p>
            <w:pPr>
              <w:jc w:val="center"/>
              <w:rPr>
                <w:sz w:val="22"/>
                <w:szCs w:val="22"/>
              </w:rPr>
            </w:pPr>
          </w:p>
        </w:tc>
        <w:tc>
          <w:tcPr>
            <w:tcW w:w="711" w:type="dxa"/>
            <w:tcBorders>
              <w:top w:val="nil"/>
              <w:left w:val="nil"/>
              <w:bottom w:val="single" w:sz="4" w:space="0" w:color="auto"/>
              <w:right w:val="single" w:sz="4" w:space="0" w:color="auto"/>
            </w:tcBorders>
            <w:shd w:val="clear" w:color="auto" w:fill="auto"/>
            <w:vAlign w:val="center"/>
          </w:tcPr>
          <w:p>
            <w:pPr>
              <w:jc w:val="center"/>
              <w:rPr>
                <w:sz w:val="22"/>
                <w:szCs w:val="22"/>
              </w:rPr>
            </w:pPr>
          </w:p>
        </w:tc>
        <w:tc>
          <w:tcPr>
            <w:tcW w:w="2340" w:type="dxa"/>
            <w:tcBorders>
              <w:top w:val="nil"/>
              <w:left w:val="nil"/>
              <w:bottom w:val="single" w:sz="4" w:space="0" w:color="auto"/>
              <w:right w:val="single" w:sz="4" w:space="0" w:color="auto"/>
            </w:tcBorders>
            <w:shd w:val="clear" w:color="auto" w:fill="auto"/>
            <w:vAlign w:val="center"/>
          </w:tcPr>
          <w:p>
            <w:pPr>
              <w:rPr>
                <w:sz w:val="22"/>
                <w:szCs w:val="22"/>
              </w:rPr>
            </w:pPr>
            <w:r>
              <w:rPr>
                <w:sz w:val="22"/>
                <w:szCs w:val="22"/>
              </w:rPr>
              <w:t>Quặng Quarzite (thạch anh tinh thể)</w:t>
            </w:r>
          </w:p>
        </w:tc>
        <w:tc>
          <w:tcPr>
            <w:tcW w:w="783" w:type="dxa"/>
            <w:tcBorders>
              <w:top w:val="nil"/>
              <w:left w:val="nil"/>
              <w:bottom w:val="single" w:sz="4" w:space="0" w:color="auto"/>
              <w:right w:val="single" w:sz="4" w:space="0" w:color="auto"/>
            </w:tcBorders>
            <w:shd w:val="clear" w:color="auto" w:fill="auto"/>
            <w:vAlign w:val="center"/>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tcPr>
          <w:p>
            <w:pPr>
              <w:jc w:val="center"/>
              <w:rPr>
                <w:sz w:val="22"/>
                <w:szCs w:val="22"/>
              </w:rPr>
            </w:pPr>
            <w:r>
              <w:rPr>
                <w:sz w:val="22"/>
                <w:szCs w:val="22"/>
              </w:rPr>
              <w:t>255.000</w:t>
            </w:r>
          </w:p>
        </w:tc>
        <w:tc>
          <w:tcPr>
            <w:tcW w:w="851" w:type="dxa"/>
            <w:tcBorders>
              <w:top w:val="nil"/>
              <w:left w:val="nil"/>
              <w:bottom w:val="single" w:sz="4" w:space="0" w:color="auto"/>
              <w:right w:val="single" w:sz="4" w:space="0" w:color="auto"/>
            </w:tcBorders>
            <w:shd w:val="clear" w:color="auto" w:fill="auto"/>
            <w:vAlign w:val="center"/>
          </w:tcPr>
          <w:p>
            <w:pPr>
              <w:jc w:val="center"/>
              <w:rPr>
                <w:sz w:val="22"/>
                <w:szCs w:val="22"/>
              </w:rPr>
            </w:pP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tcPr>
          <w:p>
            <w:pPr>
              <w:jc w:val="center"/>
              <w:rPr>
                <w:b/>
                <w:bCs/>
                <w:sz w:val="22"/>
                <w:szCs w:val="22"/>
              </w:rPr>
            </w:pPr>
          </w:p>
        </w:tc>
        <w:tc>
          <w:tcPr>
            <w:tcW w:w="710" w:type="dxa"/>
            <w:tcBorders>
              <w:top w:val="nil"/>
              <w:left w:val="nil"/>
              <w:bottom w:val="single" w:sz="4" w:space="0" w:color="auto"/>
              <w:right w:val="single" w:sz="4" w:space="0" w:color="auto"/>
            </w:tcBorders>
            <w:shd w:val="clear" w:color="auto" w:fill="auto"/>
            <w:vAlign w:val="center"/>
          </w:tcPr>
          <w:p>
            <w:pPr>
              <w:jc w:val="center"/>
              <w:rPr>
                <w:b/>
                <w:bCs/>
                <w:sz w:val="22"/>
                <w:szCs w:val="22"/>
              </w:rPr>
            </w:pPr>
          </w:p>
        </w:tc>
        <w:tc>
          <w:tcPr>
            <w:tcW w:w="851" w:type="dxa"/>
            <w:tcBorders>
              <w:top w:val="nil"/>
              <w:left w:val="nil"/>
              <w:bottom w:val="single" w:sz="4" w:space="0" w:color="auto"/>
              <w:right w:val="single" w:sz="4" w:space="0" w:color="auto"/>
            </w:tcBorders>
            <w:shd w:val="clear" w:color="auto" w:fill="auto"/>
            <w:vAlign w:val="center"/>
          </w:tcPr>
          <w:p>
            <w:pPr>
              <w:jc w:val="center"/>
              <w:rPr>
                <w:sz w:val="22"/>
                <w:szCs w:val="22"/>
              </w:rPr>
            </w:pPr>
          </w:p>
        </w:tc>
        <w:tc>
          <w:tcPr>
            <w:tcW w:w="710" w:type="dxa"/>
            <w:tcBorders>
              <w:top w:val="nil"/>
              <w:left w:val="nil"/>
              <w:bottom w:val="single" w:sz="4" w:space="0" w:color="auto"/>
              <w:right w:val="single" w:sz="4" w:space="0" w:color="auto"/>
            </w:tcBorders>
            <w:shd w:val="clear" w:color="auto" w:fill="auto"/>
            <w:vAlign w:val="center"/>
          </w:tcPr>
          <w:p>
            <w:pPr>
              <w:jc w:val="center"/>
              <w:rPr>
                <w:sz w:val="22"/>
                <w:szCs w:val="22"/>
              </w:rPr>
            </w:pPr>
            <w:r>
              <w:rPr>
                <w:sz w:val="22"/>
                <w:szCs w:val="22"/>
              </w:rPr>
              <w:t>II1003</w:t>
            </w:r>
          </w:p>
        </w:tc>
        <w:tc>
          <w:tcPr>
            <w:tcW w:w="710" w:type="dxa"/>
            <w:tcBorders>
              <w:top w:val="nil"/>
              <w:left w:val="nil"/>
              <w:bottom w:val="single" w:sz="4" w:space="0" w:color="auto"/>
              <w:right w:val="single" w:sz="4" w:space="0" w:color="auto"/>
            </w:tcBorders>
            <w:shd w:val="clear" w:color="auto" w:fill="auto"/>
            <w:vAlign w:val="center"/>
          </w:tcPr>
          <w:p>
            <w:pPr>
              <w:jc w:val="center"/>
              <w:rPr>
                <w:sz w:val="22"/>
                <w:szCs w:val="22"/>
              </w:rPr>
            </w:pPr>
          </w:p>
        </w:tc>
        <w:tc>
          <w:tcPr>
            <w:tcW w:w="711" w:type="dxa"/>
            <w:tcBorders>
              <w:top w:val="nil"/>
              <w:left w:val="nil"/>
              <w:bottom w:val="single" w:sz="4" w:space="0" w:color="auto"/>
              <w:right w:val="single" w:sz="4" w:space="0" w:color="auto"/>
            </w:tcBorders>
            <w:shd w:val="clear" w:color="auto" w:fill="auto"/>
            <w:vAlign w:val="center"/>
          </w:tcPr>
          <w:p>
            <w:pPr>
              <w:jc w:val="center"/>
              <w:rPr>
                <w:sz w:val="22"/>
                <w:szCs w:val="22"/>
              </w:rPr>
            </w:pPr>
          </w:p>
        </w:tc>
        <w:tc>
          <w:tcPr>
            <w:tcW w:w="2340" w:type="dxa"/>
            <w:tcBorders>
              <w:top w:val="nil"/>
              <w:left w:val="nil"/>
              <w:bottom w:val="single" w:sz="4" w:space="0" w:color="auto"/>
              <w:right w:val="single" w:sz="4" w:space="0" w:color="auto"/>
            </w:tcBorders>
            <w:shd w:val="clear" w:color="auto" w:fill="auto"/>
            <w:vAlign w:val="center"/>
          </w:tcPr>
          <w:p>
            <w:pPr>
              <w:rPr>
                <w:sz w:val="22"/>
                <w:szCs w:val="22"/>
              </w:rPr>
            </w:pPr>
            <w:r>
              <w:rPr>
                <w:sz w:val="22"/>
                <w:szCs w:val="22"/>
              </w:rPr>
              <w:t>Đá Quarzite (sử dụng áp điện)</w:t>
            </w:r>
          </w:p>
        </w:tc>
        <w:tc>
          <w:tcPr>
            <w:tcW w:w="783" w:type="dxa"/>
            <w:tcBorders>
              <w:top w:val="nil"/>
              <w:left w:val="nil"/>
              <w:bottom w:val="single" w:sz="4" w:space="0" w:color="auto"/>
              <w:right w:val="single" w:sz="4" w:space="0" w:color="auto"/>
            </w:tcBorders>
            <w:shd w:val="clear" w:color="auto" w:fill="auto"/>
            <w:vAlign w:val="center"/>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tcPr>
          <w:p>
            <w:pPr>
              <w:jc w:val="center"/>
              <w:rPr>
                <w:sz w:val="22"/>
                <w:szCs w:val="22"/>
              </w:rPr>
            </w:pPr>
            <w:r>
              <w:rPr>
                <w:sz w:val="22"/>
                <w:szCs w:val="22"/>
              </w:rPr>
              <w:t>1.650.000</w:t>
            </w:r>
          </w:p>
        </w:tc>
        <w:tc>
          <w:tcPr>
            <w:tcW w:w="851" w:type="dxa"/>
            <w:tcBorders>
              <w:top w:val="nil"/>
              <w:left w:val="nil"/>
              <w:bottom w:val="single" w:sz="4" w:space="0" w:color="auto"/>
              <w:right w:val="single" w:sz="4" w:space="0" w:color="auto"/>
            </w:tcBorders>
            <w:shd w:val="clear" w:color="auto" w:fill="auto"/>
            <w:vAlign w:val="center"/>
          </w:tcPr>
          <w:p>
            <w:pPr>
              <w:jc w:val="center"/>
              <w:rPr>
                <w:sz w:val="22"/>
                <w:szCs w:val="22"/>
              </w:rPr>
            </w:pP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tcPr>
          <w:p>
            <w:pPr>
              <w:jc w:val="center"/>
              <w:rPr>
                <w:b/>
                <w:bCs/>
                <w:sz w:val="22"/>
                <w:szCs w:val="22"/>
              </w:rPr>
            </w:pPr>
          </w:p>
        </w:tc>
        <w:tc>
          <w:tcPr>
            <w:tcW w:w="710" w:type="dxa"/>
            <w:tcBorders>
              <w:top w:val="nil"/>
              <w:left w:val="nil"/>
              <w:bottom w:val="single" w:sz="4" w:space="0" w:color="auto"/>
              <w:right w:val="single" w:sz="4" w:space="0" w:color="auto"/>
            </w:tcBorders>
            <w:shd w:val="clear" w:color="auto" w:fill="auto"/>
            <w:vAlign w:val="center"/>
          </w:tcPr>
          <w:p>
            <w:pPr>
              <w:jc w:val="center"/>
              <w:rPr>
                <w:b/>
                <w:bCs/>
                <w:sz w:val="22"/>
                <w:szCs w:val="22"/>
              </w:rPr>
            </w:pPr>
            <w:r>
              <w:rPr>
                <w:b/>
                <w:bCs/>
                <w:sz w:val="22"/>
                <w:szCs w:val="22"/>
              </w:rPr>
              <w:t>II11</w:t>
            </w:r>
          </w:p>
        </w:tc>
        <w:tc>
          <w:tcPr>
            <w:tcW w:w="851" w:type="dxa"/>
            <w:tcBorders>
              <w:top w:val="nil"/>
              <w:left w:val="nil"/>
              <w:bottom w:val="single" w:sz="4" w:space="0" w:color="auto"/>
              <w:right w:val="single" w:sz="4" w:space="0" w:color="auto"/>
            </w:tcBorders>
            <w:shd w:val="clear" w:color="auto" w:fill="auto"/>
            <w:vAlign w:val="center"/>
          </w:tcPr>
          <w:p>
            <w:pPr>
              <w:jc w:val="center"/>
              <w:rPr>
                <w:sz w:val="22"/>
                <w:szCs w:val="22"/>
              </w:rPr>
            </w:pPr>
          </w:p>
        </w:tc>
        <w:tc>
          <w:tcPr>
            <w:tcW w:w="710" w:type="dxa"/>
            <w:tcBorders>
              <w:top w:val="nil"/>
              <w:left w:val="nil"/>
              <w:bottom w:val="single" w:sz="4" w:space="0" w:color="auto"/>
              <w:right w:val="single" w:sz="4" w:space="0" w:color="auto"/>
            </w:tcBorders>
            <w:shd w:val="clear" w:color="auto" w:fill="auto"/>
            <w:vAlign w:val="center"/>
          </w:tcPr>
          <w:p>
            <w:pPr>
              <w:jc w:val="center"/>
              <w:rPr>
                <w:sz w:val="22"/>
                <w:szCs w:val="22"/>
              </w:rPr>
            </w:pPr>
          </w:p>
        </w:tc>
        <w:tc>
          <w:tcPr>
            <w:tcW w:w="710" w:type="dxa"/>
            <w:tcBorders>
              <w:top w:val="nil"/>
              <w:left w:val="nil"/>
              <w:bottom w:val="single" w:sz="4" w:space="0" w:color="auto"/>
              <w:right w:val="single" w:sz="4" w:space="0" w:color="auto"/>
            </w:tcBorders>
            <w:shd w:val="clear" w:color="auto" w:fill="auto"/>
            <w:vAlign w:val="center"/>
          </w:tcPr>
          <w:p>
            <w:pPr>
              <w:jc w:val="center"/>
              <w:rPr>
                <w:sz w:val="22"/>
                <w:szCs w:val="22"/>
              </w:rPr>
            </w:pPr>
          </w:p>
        </w:tc>
        <w:tc>
          <w:tcPr>
            <w:tcW w:w="711" w:type="dxa"/>
            <w:tcBorders>
              <w:top w:val="nil"/>
              <w:left w:val="nil"/>
              <w:bottom w:val="single" w:sz="4" w:space="0" w:color="auto"/>
              <w:right w:val="single" w:sz="4" w:space="0" w:color="auto"/>
            </w:tcBorders>
            <w:shd w:val="clear" w:color="auto" w:fill="auto"/>
            <w:vAlign w:val="center"/>
          </w:tcPr>
          <w:p>
            <w:pPr>
              <w:jc w:val="center"/>
              <w:rPr>
                <w:sz w:val="22"/>
                <w:szCs w:val="22"/>
              </w:rPr>
            </w:pPr>
          </w:p>
        </w:tc>
        <w:tc>
          <w:tcPr>
            <w:tcW w:w="2340" w:type="dxa"/>
            <w:tcBorders>
              <w:top w:val="nil"/>
              <w:left w:val="nil"/>
              <w:bottom w:val="single" w:sz="4" w:space="0" w:color="auto"/>
              <w:right w:val="single" w:sz="4" w:space="0" w:color="auto"/>
            </w:tcBorders>
            <w:shd w:val="clear" w:color="auto" w:fill="auto"/>
            <w:vAlign w:val="center"/>
          </w:tcPr>
          <w:p>
            <w:pPr>
              <w:rPr>
                <w:b/>
                <w:bCs/>
                <w:sz w:val="22"/>
                <w:szCs w:val="22"/>
              </w:rPr>
            </w:pPr>
            <w:r>
              <w:rPr>
                <w:b/>
                <w:bCs/>
                <w:sz w:val="22"/>
                <w:szCs w:val="22"/>
              </w:rPr>
              <w:t>Cao lanh (Kaolin/đất sét trắng/đất sét trầm tích; Quặng Fenspat làm nguyên liệu gốm sứ)</w:t>
            </w:r>
          </w:p>
        </w:tc>
        <w:tc>
          <w:tcPr>
            <w:tcW w:w="783" w:type="dxa"/>
            <w:tcBorders>
              <w:top w:val="nil"/>
              <w:left w:val="nil"/>
              <w:bottom w:val="single" w:sz="4" w:space="0" w:color="auto"/>
              <w:right w:val="single" w:sz="4" w:space="0" w:color="auto"/>
            </w:tcBorders>
            <w:shd w:val="clear" w:color="auto" w:fill="auto"/>
            <w:vAlign w:val="center"/>
          </w:tcPr>
          <w:p>
            <w:pPr>
              <w:jc w:val="center"/>
              <w:rPr>
                <w:sz w:val="22"/>
                <w:szCs w:val="22"/>
              </w:rPr>
            </w:pPr>
          </w:p>
        </w:tc>
        <w:tc>
          <w:tcPr>
            <w:tcW w:w="1278" w:type="dxa"/>
            <w:tcBorders>
              <w:top w:val="nil"/>
              <w:left w:val="nil"/>
              <w:bottom w:val="single" w:sz="4" w:space="0" w:color="auto"/>
              <w:right w:val="single" w:sz="4" w:space="0" w:color="auto"/>
            </w:tcBorders>
            <w:shd w:val="clear" w:color="000000" w:fill="FFFFFF"/>
            <w:vAlign w:val="center"/>
          </w:tcPr>
          <w:p>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tcPr>
          <w:p>
            <w:pPr>
              <w:jc w:val="center"/>
              <w:rPr>
                <w:sz w:val="22"/>
                <w:szCs w:val="22"/>
              </w:rPr>
            </w:pP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tcPr>
          <w:p>
            <w:pPr>
              <w:jc w:val="center"/>
              <w:rPr>
                <w:b/>
                <w:bCs/>
                <w:sz w:val="22"/>
                <w:szCs w:val="22"/>
              </w:rPr>
            </w:pPr>
          </w:p>
        </w:tc>
        <w:tc>
          <w:tcPr>
            <w:tcW w:w="710" w:type="dxa"/>
            <w:tcBorders>
              <w:top w:val="nil"/>
              <w:left w:val="nil"/>
              <w:bottom w:val="single" w:sz="4" w:space="0" w:color="auto"/>
              <w:right w:val="single" w:sz="4" w:space="0" w:color="auto"/>
            </w:tcBorders>
            <w:shd w:val="clear" w:color="auto" w:fill="auto"/>
            <w:vAlign w:val="center"/>
          </w:tcPr>
          <w:p>
            <w:pPr>
              <w:jc w:val="center"/>
              <w:rPr>
                <w:b/>
                <w:bCs/>
                <w:sz w:val="22"/>
                <w:szCs w:val="22"/>
                <w:highlight w:val="yellow"/>
              </w:rPr>
            </w:pPr>
          </w:p>
        </w:tc>
        <w:tc>
          <w:tcPr>
            <w:tcW w:w="851" w:type="dxa"/>
            <w:tcBorders>
              <w:top w:val="nil"/>
              <w:left w:val="nil"/>
              <w:bottom w:val="single" w:sz="4" w:space="0" w:color="auto"/>
              <w:right w:val="single" w:sz="4" w:space="0" w:color="auto"/>
            </w:tcBorders>
            <w:shd w:val="clear" w:color="auto" w:fill="auto"/>
            <w:vAlign w:val="center"/>
          </w:tcPr>
          <w:p>
            <w:pPr>
              <w:jc w:val="center"/>
              <w:rPr>
                <w:sz w:val="22"/>
                <w:szCs w:val="22"/>
              </w:rPr>
            </w:pPr>
            <w:r>
              <w:rPr>
                <w:sz w:val="22"/>
                <w:szCs w:val="22"/>
              </w:rPr>
              <w:t>II1103</w:t>
            </w:r>
          </w:p>
        </w:tc>
        <w:tc>
          <w:tcPr>
            <w:tcW w:w="710" w:type="dxa"/>
            <w:tcBorders>
              <w:top w:val="nil"/>
              <w:left w:val="nil"/>
              <w:bottom w:val="single" w:sz="4" w:space="0" w:color="auto"/>
              <w:right w:val="single" w:sz="4" w:space="0" w:color="auto"/>
            </w:tcBorders>
            <w:shd w:val="clear" w:color="auto" w:fill="auto"/>
            <w:vAlign w:val="center"/>
          </w:tcPr>
          <w:p>
            <w:pPr>
              <w:jc w:val="center"/>
              <w:rPr>
                <w:sz w:val="22"/>
                <w:szCs w:val="22"/>
              </w:rPr>
            </w:pPr>
          </w:p>
        </w:tc>
        <w:tc>
          <w:tcPr>
            <w:tcW w:w="710" w:type="dxa"/>
            <w:tcBorders>
              <w:top w:val="nil"/>
              <w:left w:val="nil"/>
              <w:bottom w:val="single" w:sz="4" w:space="0" w:color="auto"/>
              <w:right w:val="single" w:sz="4" w:space="0" w:color="auto"/>
            </w:tcBorders>
            <w:shd w:val="clear" w:color="auto" w:fill="auto"/>
            <w:vAlign w:val="center"/>
          </w:tcPr>
          <w:p>
            <w:pPr>
              <w:jc w:val="center"/>
              <w:rPr>
                <w:sz w:val="22"/>
                <w:szCs w:val="22"/>
              </w:rPr>
            </w:pPr>
          </w:p>
        </w:tc>
        <w:tc>
          <w:tcPr>
            <w:tcW w:w="711" w:type="dxa"/>
            <w:tcBorders>
              <w:top w:val="nil"/>
              <w:left w:val="nil"/>
              <w:bottom w:val="single" w:sz="4" w:space="0" w:color="auto"/>
              <w:right w:val="single" w:sz="4" w:space="0" w:color="auto"/>
            </w:tcBorders>
            <w:shd w:val="clear" w:color="auto" w:fill="auto"/>
            <w:vAlign w:val="center"/>
          </w:tcPr>
          <w:p>
            <w:pPr>
              <w:jc w:val="center"/>
              <w:rPr>
                <w:sz w:val="22"/>
                <w:szCs w:val="22"/>
              </w:rPr>
            </w:pPr>
          </w:p>
        </w:tc>
        <w:tc>
          <w:tcPr>
            <w:tcW w:w="2340" w:type="dxa"/>
            <w:tcBorders>
              <w:top w:val="nil"/>
              <w:left w:val="nil"/>
              <w:bottom w:val="single" w:sz="4" w:space="0" w:color="auto"/>
              <w:right w:val="single" w:sz="4" w:space="0" w:color="auto"/>
            </w:tcBorders>
            <w:shd w:val="clear" w:color="auto" w:fill="auto"/>
            <w:vAlign w:val="center"/>
          </w:tcPr>
          <w:p>
            <w:pPr>
              <w:rPr>
                <w:b/>
                <w:bCs/>
                <w:sz w:val="22"/>
                <w:szCs w:val="22"/>
              </w:rPr>
            </w:pPr>
            <w:r>
              <w:rPr>
                <w:b/>
                <w:bCs/>
                <w:sz w:val="22"/>
                <w:szCs w:val="22"/>
              </w:rPr>
              <w:t>Quặng Fenspat làm nguyên liệu gốm sứ (khoáng sản khai thác)</w:t>
            </w:r>
          </w:p>
        </w:tc>
        <w:tc>
          <w:tcPr>
            <w:tcW w:w="783" w:type="dxa"/>
            <w:tcBorders>
              <w:top w:val="nil"/>
              <w:left w:val="nil"/>
              <w:bottom w:val="single" w:sz="4" w:space="0" w:color="auto"/>
              <w:right w:val="single" w:sz="4" w:space="0" w:color="auto"/>
            </w:tcBorders>
            <w:shd w:val="clear" w:color="auto" w:fill="auto"/>
            <w:vAlign w:val="center"/>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tcPr>
          <w:p>
            <w:pPr>
              <w:jc w:val="center"/>
              <w:rPr>
                <w:sz w:val="22"/>
                <w:szCs w:val="22"/>
              </w:rPr>
            </w:pPr>
            <w:r>
              <w:rPr>
                <w:sz w:val="22"/>
                <w:szCs w:val="22"/>
              </w:rPr>
              <w:t>250.000</w:t>
            </w:r>
          </w:p>
        </w:tc>
        <w:tc>
          <w:tcPr>
            <w:tcW w:w="851" w:type="dxa"/>
            <w:tcBorders>
              <w:top w:val="nil"/>
              <w:left w:val="nil"/>
              <w:bottom w:val="single" w:sz="4" w:space="0" w:color="auto"/>
              <w:right w:val="single" w:sz="4" w:space="0" w:color="auto"/>
            </w:tcBorders>
            <w:shd w:val="clear" w:color="auto" w:fill="auto"/>
            <w:vAlign w:val="center"/>
          </w:tcPr>
          <w:p>
            <w:pPr>
              <w:jc w:val="center"/>
              <w:rPr>
                <w:sz w:val="22"/>
                <w:szCs w:val="22"/>
              </w:rPr>
            </w:pP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tcPr>
          <w:p>
            <w:pPr>
              <w:jc w:val="center"/>
              <w:rPr>
                <w:b/>
                <w:bCs/>
                <w:sz w:val="22"/>
                <w:szCs w:val="22"/>
              </w:rPr>
            </w:pPr>
          </w:p>
        </w:tc>
        <w:tc>
          <w:tcPr>
            <w:tcW w:w="710" w:type="dxa"/>
            <w:tcBorders>
              <w:top w:val="nil"/>
              <w:left w:val="nil"/>
              <w:bottom w:val="single" w:sz="4" w:space="0" w:color="auto"/>
              <w:right w:val="single" w:sz="4" w:space="0" w:color="auto"/>
            </w:tcBorders>
            <w:shd w:val="clear" w:color="auto" w:fill="auto"/>
            <w:vAlign w:val="center"/>
          </w:tcPr>
          <w:p>
            <w:pPr>
              <w:jc w:val="center"/>
              <w:rPr>
                <w:b/>
                <w:bCs/>
                <w:sz w:val="22"/>
                <w:szCs w:val="22"/>
                <w:highlight w:val="yellow"/>
              </w:rPr>
            </w:pPr>
          </w:p>
        </w:tc>
        <w:tc>
          <w:tcPr>
            <w:tcW w:w="851" w:type="dxa"/>
            <w:tcBorders>
              <w:top w:val="nil"/>
              <w:left w:val="nil"/>
              <w:bottom w:val="single" w:sz="4" w:space="0" w:color="auto"/>
              <w:right w:val="single" w:sz="4" w:space="0" w:color="auto"/>
            </w:tcBorders>
            <w:shd w:val="clear" w:color="auto" w:fill="auto"/>
            <w:vAlign w:val="center"/>
          </w:tcPr>
          <w:p>
            <w:pPr>
              <w:jc w:val="center"/>
              <w:rPr>
                <w:sz w:val="22"/>
                <w:szCs w:val="22"/>
              </w:rPr>
            </w:pPr>
            <w:r>
              <w:rPr>
                <w:sz w:val="22"/>
                <w:szCs w:val="22"/>
              </w:rPr>
              <w:t>II1104</w:t>
            </w:r>
          </w:p>
        </w:tc>
        <w:tc>
          <w:tcPr>
            <w:tcW w:w="710" w:type="dxa"/>
            <w:tcBorders>
              <w:top w:val="nil"/>
              <w:left w:val="nil"/>
              <w:bottom w:val="single" w:sz="4" w:space="0" w:color="auto"/>
              <w:right w:val="single" w:sz="4" w:space="0" w:color="auto"/>
            </w:tcBorders>
            <w:shd w:val="clear" w:color="auto" w:fill="auto"/>
            <w:vAlign w:val="center"/>
          </w:tcPr>
          <w:p>
            <w:pPr>
              <w:jc w:val="center"/>
              <w:rPr>
                <w:sz w:val="22"/>
                <w:szCs w:val="22"/>
              </w:rPr>
            </w:pPr>
          </w:p>
        </w:tc>
        <w:tc>
          <w:tcPr>
            <w:tcW w:w="710" w:type="dxa"/>
            <w:tcBorders>
              <w:top w:val="nil"/>
              <w:left w:val="nil"/>
              <w:bottom w:val="single" w:sz="4" w:space="0" w:color="auto"/>
              <w:right w:val="single" w:sz="4" w:space="0" w:color="auto"/>
            </w:tcBorders>
            <w:shd w:val="clear" w:color="auto" w:fill="auto"/>
            <w:vAlign w:val="center"/>
          </w:tcPr>
          <w:p>
            <w:pPr>
              <w:jc w:val="center"/>
              <w:rPr>
                <w:sz w:val="22"/>
                <w:szCs w:val="22"/>
              </w:rPr>
            </w:pPr>
          </w:p>
        </w:tc>
        <w:tc>
          <w:tcPr>
            <w:tcW w:w="711" w:type="dxa"/>
            <w:tcBorders>
              <w:top w:val="nil"/>
              <w:left w:val="nil"/>
              <w:bottom w:val="single" w:sz="4" w:space="0" w:color="auto"/>
              <w:right w:val="single" w:sz="4" w:space="0" w:color="auto"/>
            </w:tcBorders>
            <w:shd w:val="clear" w:color="auto" w:fill="auto"/>
            <w:vAlign w:val="center"/>
          </w:tcPr>
          <w:p>
            <w:pPr>
              <w:jc w:val="center"/>
              <w:rPr>
                <w:sz w:val="22"/>
                <w:szCs w:val="22"/>
              </w:rPr>
            </w:pPr>
          </w:p>
        </w:tc>
        <w:tc>
          <w:tcPr>
            <w:tcW w:w="2340" w:type="dxa"/>
            <w:tcBorders>
              <w:top w:val="nil"/>
              <w:left w:val="nil"/>
              <w:bottom w:val="single" w:sz="4" w:space="0" w:color="auto"/>
              <w:right w:val="single" w:sz="4" w:space="0" w:color="auto"/>
            </w:tcBorders>
            <w:shd w:val="clear" w:color="auto" w:fill="auto"/>
            <w:vAlign w:val="center"/>
          </w:tcPr>
          <w:p>
            <w:pPr>
              <w:rPr>
                <w:b/>
                <w:bCs/>
                <w:sz w:val="22"/>
                <w:szCs w:val="22"/>
              </w:rPr>
            </w:pPr>
            <w:r>
              <w:rPr>
                <w:b/>
                <w:bCs/>
                <w:sz w:val="22"/>
                <w:szCs w:val="22"/>
              </w:rPr>
              <w:t>Fenspat phong hóa</w:t>
            </w:r>
          </w:p>
        </w:tc>
        <w:tc>
          <w:tcPr>
            <w:tcW w:w="783" w:type="dxa"/>
            <w:tcBorders>
              <w:top w:val="nil"/>
              <w:left w:val="nil"/>
              <w:bottom w:val="single" w:sz="4" w:space="0" w:color="auto"/>
              <w:right w:val="single" w:sz="4" w:space="0" w:color="auto"/>
            </w:tcBorders>
            <w:shd w:val="clear" w:color="auto" w:fill="auto"/>
            <w:vAlign w:val="center"/>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tcPr>
          <w:p>
            <w:pPr>
              <w:jc w:val="center"/>
              <w:rPr>
                <w:sz w:val="22"/>
                <w:szCs w:val="22"/>
              </w:rPr>
            </w:pPr>
            <w:r>
              <w:rPr>
                <w:sz w:val="22"/>
                <w:szCs w:val="22"/>
              </w:rPr>
              <w:t>75.000</w:t>
            </w:r>
          </w:p>
        </w:tc>
        <w:tc>
          <w:tcPr>
            <w:tcW w:w="851" w:type="dxa"/>
            <w:tcBorders>
              <w:top w:val="nil"/>
              <w:left w:val="nil"/>
              <w:bottom w:val="single" w:sz="4" w:space="0" w:color="auto"/>
              <w:right w:val="single" w:sz="4" w:space="0" w:color="auto"/>
            </w:tcBorders>
            <w:shd w:val="clear" w:color="auto" w:fill="auto"/>
            <w:vAlign w:val="center"/>
          </w:tcPr>
          <w:p>
            <w:pPr>
              <w:jc w:val="center"/>
              <w:rPr>
                <w:sz w:val="22"/>
                <w:szCs w:val="22"/>
              </w:rPr>
            </w:pP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II12</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
                <w:bCs/>
                <w:sz w:val="22"/>
                <w:szCs w:val="22"/>
              </w:rPr>
            </w:pPr>
            <w:r>
              <w:rPr>
                <w:b/>
                <w:bCs/>
                <w:sz w:val="22"/>
                <w:szCs w:val="22"/>
              </w:rPr>
              <w:t>Mica, thạch anh kỹ thuật</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II1202</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
                <w:bCs/>
                <w:iCs/>
                <w:sz w:val="22"/>
                <w:szCs w:val="22"/>
              </w:rPr>
            </w:pPr>
            <w:r>
              <w:rPr>
                <w:b/>
                <w:bCs/>
                <w:iCs/>
                <w:sz w:val="22"/>
                <w:szCs w:val="22"/>
              </w:rPr>
              <w:t>Thạch anh kỹ thuật</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iCs/>
                <w:sz w:val="22"/>
                <w:szCs w:val="22"/>
              </w:rPr>
            </w:pPr>
            <w:r>
              <w:rPr>
                <w:b/>
                <w:bCs/>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II120201</w:t>
            </w:r>
          </w:p>
        </w:tc>
        <w:tc>
          <w:tcPr>
            <w:tcW w:w="710"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Thạch anh kỹ thuật</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300.000</w:t>
            </w:r>
          </w:p>
        </w:tc>
        <w:tc>
          <w:tcPr>
            <w:tcW w:w="851"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iCs/>
                <w:sz w:val="22"/>
                <w:szCs w:val="22"/>
              </w:rPr>
            </w:pPr>
            <w:r>
              <w:rPr>
                <w:b/>
                <w:bCs/>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II120202</w:t>
            </w:r>
          </w:p>
        </w:tc>
        <w:tc>
          <w:tcPr>
            <w:tcW w:w="710"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Thạch anh bột</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1.500.000</w:t>
            </w:r>
          </w:p>
        </w:tc>
        <w:tc>
          <w:tcPr>
            <w:tcW w:w="851"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iCs/>
                <w:sz w:val="22"/>
                <w:szCs w:val="22"/>
              </w:rPr>
            </w:pPr>
            <w:r>
              <w:rPr>
                <w:b/>
                <w:bCs/>
                <w:iCs/>
                <w:sz w:val="22"/>
                <w:szCs w:val="22"/>
              </w:rPr>
              <w:lastRenderedPageBreak/>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II120203</w:t>
            </w:r>
          </w:p>
        </w:tc>
        <w:tc>
          <w:tcPr>
            <w:tcW w:w="710"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Thạch anh hạt</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1.800.000</w:t>
            </w:r>
          </w:p>
        </w:tc>
        <w:tc>
          <w:tcPr>
            <w:tcW w:w="851"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II16</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
                <w:bCs/>
                <w:sz w:val="22"/>
                <w:szCs w:val="22"/>
              </w:rPr>
            </w:pPr>
            <w:r>
              <w:rPr>
                <w:b/>
                <w:bCs/>
                <w:sz w:val="22"/>
                <w:szCs w:val="22"/>
              </w:rPr>
              <w:t>Than antraxit hầm lò</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w:t>
            </w:r>
          </w:p>
        </w:tc>
      </w:tr>
      <w:tr>
        <w:trPr>
          <w:trHeight w:val="657"/>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II1601</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
                <w:bCs/>
                <w:iCs/>
                <w:sz w:val="22"/>
                <w:szCs w:val="22"/>
              </w:rPr>
            </w:pPr>
            <w:r>
              <w:rPr>
                <w:b/>
                <w:bCs/>
                <w:iCs/>
                <w:sz w:val="22"/>
                <w:szCs w:val="22"/>
              </w:rPr>
              <w:t>Than sạch trong than khai thác (cám 0-15, cục -15)</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1.436.000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II1602</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
                <w:bCs/>
                <w:iCs/>
                <w:sz w:val="22"/>
                <w:szCs w:val="22"/>
              </w:rPr>
            </w:pPr>
            <w:r>
              <w:rPr>
                <w:b/>
                <w:bCs/>
                <w:iCs/>
                <w:sz w:val="22"/>
                <w:szCs w:val="22"/>
              </w:rPr>
              <w:t>Than cục</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II160201</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Than cục 1a, 1b, 1c</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3.381.000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II160202</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Than cục 2a, 2b</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3.741.000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II160203</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Than cục 3a, 3b</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3.793.000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II160204</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xml:space="preserve">Than cục 4a, 4b </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4.134.000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II160205</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xml:space="preserve">Than cục 5a, 5b </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3.704.000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II160206</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xml:space="preserve">Than cục don 6a, 6b, 6c </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3.021.000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II160207</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xml:space="preserve">Than cục don 7a, 7b, 7c </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1.641.000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II160208</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xml:space="preserve">Than cục don 8a, 8b, 8c </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970.000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II1603</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
                <w:bCs/>
                <w:iCs/>
                <w:sz w:val="22"/>
                <w:szCs w:val="22"/>
              </w:rPr>
            </w:pPr>
            <w:r>
              <w:rPr>
                <w:b/>
                <w:bCs/>
                <w:iCs/>
                <w:sz w:val="22"/>
                <w:szCs w:val="22"/>
              </w:rPr>
              <w:t>Than cám</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II160301</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Than cám 1</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2.866.000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II160302</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Than cám 2</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2.984.000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II160303</w:t>
            </w:r>
          </w:p>
        </w:tc>
        <w:tc>
          <w:tcPr>
            <w:tcW w:w="710"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Than cám 3a, 3b, 3c</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2.717.000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II160304</w:t>
            </w:r>
          </w:p>
        </w:tc>
        <w:tc>
          <w:tcPr>
            <w:tcW w:w="710"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Than cám 4a, 4b</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2.072.000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II160305</w:t>
            </w:r>
          </w:p>
        </w:tc>
        <w:tc>
          <w:tcPr>
            <w:tcW w:w="710"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Than cám 5a, 5b</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1.638.000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II160306</w:t>
            </w:r>
          </w:p>
        </w:tc>
        <w:tc>
          <w:tcPr>
            <w:tcW w:w="710"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Than cám 6a, 6b</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1.293.000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II160307</w:t>
            </w:r>
          </w:p>
        </w:tc>
        <w:tc>
          <w:tcPr>
            <w:tcW w:w="710"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Than cám 7a, 7b, 7c</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975.000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II1604</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
                <w:bCs/>
                <w:iCs/>
                <w:sz w:val="22"/>
                <w:szCs w:val="22"/>
              </w:rPr>
            </w:pPr>
            <w:r>
              <w:rPr>
                <w:b/>
                <w:bCs/>
                <w:iCs/>
                <w:sz w:val="22"/>
                <w:szCs w:val="22"/>
              </w:rPr>
              <w:t>Than bùn</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II160401</w:t>
            </w:r>
          </w:p>
        </w:tc>
        <w:tc>
          <w:tcPr>
            <w:tcW w:w="710"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Than bùn tuyển 1a, 1b</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886.000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II160402</w:t>
            </w:r>
          </w:p>
        </w:tc>
        <w:tc>
          <w:tcPr>
            <w:tcW w:w="710"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Than bùn tuyển 2a, 2b</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801.000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II160403</w:t>
            </w:r>
          </w:p>
        </w:tc>
        <w:tc>
          <w:tcPr>
            <w:tcW w:w="710"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Than bùn tuyển 3a, 3b, 3c</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655.000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II160404</w:t>
            </w:r>
          </w:p>
        </w:tc>
        <w:tc>
          <w:tcPr>
            <w:tcW w:w="710"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Than bùn tuyển 4a, 4b, 4c</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564.000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II17</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
                <w:bCs/>
                <w:sz w:val="22"/>
                <w:szCs w:val="22"/>
              </w:rPr>
            </w:pPr>
            <w:r>
              <w:rPr>
                <w:b/>
                <w:bCs/>
                <w:sz w:val="22"/>
                <w:szCs w:val="22"/>
              </w:rPr>
              <w:t>Than antraxit lộ thiên</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629"/>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lastRenderedPageBreak/>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II1701</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
                <w:bCs/>
                <w:iCs/>
                <w:sz w:val="22"/>
                <w:szCs w:val="22"/>
              </w:rPr>
            </w:pPr>
            <w:r>
              <w:rPr>
                <w:b/>
                <w:bCs/>
                <w:iCs/>
                <w:sz w:val="22"/>
                <w:szCs w:val="22"/>
              </w:rPr>
              <w:t>Than sạch trong than khai thác (cám 0-15, cục -15)</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1.436.000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II1702</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
                <w:bCs/>
                <w:iCs/>
                <w:sz w:val="22"/>
                <w:szCs w:val="22"/>
              </w:rPr>
            </w:pPr>
            <w:r>
              <w:rPr>
                <w:b/>
                <w:bCs/>
                <w:iCs/>
                <w:sz w:val="22"/>
                <w:szCs w:val="22"/>
              </w:rPr>
              <w:t>Than cục</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II170201</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Than cục 1a, 1b, 1c</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3.381.000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II170202</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Than cục 2a, 2b</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3.741.000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II170203</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Than cục 3a, 3b</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3.793.000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II170204</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xml:space="preserve">Than cục 4a, 4b </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4.134.000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II170205</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xml:space="preserve">Than cục 5a, 5b </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3.704.000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II170206</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xml:space="preserve">Than cục don 6a, 6b, 6c </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3.021.000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II170207</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xml:space="preserve">Than cục don 7a, 7b, 7c </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1.641.000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363"/>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II170208</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xml:space="preserve">Than cục don 8a, 8b, 8c </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828.000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II1703</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
                <w:bCs/>
                <w:iCs/>
                <w:sz w:val="22"/>
                <w:szCs w:val="22"/>
              </w:rPr>
            </w:pPr>
            <w:r>
              <w:rPr>
                <w:b/>
                <w:bCs/>
                <w:iCs/>
                <w:sz w:val="22"/>
                <w:szCs w:val="22"/>
              </w:rPr>
              <w:t>Than cám</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II170301</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Than cám 1</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2.866.000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II170302</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Than cám 2</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2.984.000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II170303</w:t>
            </w:r>
          </w:p>
        </w:tc>
        <w:tc>
          <w:tcPr>
            <w:tcW w:w="710"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Than cám 3a, 3b, 3c</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2.717.000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II170304</w:t>
            </w:r>
          </w:p>
        </w:tc>
        <w:tc>
          <w:tcPr>
            <w:tcW w:w="710"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Than cám 4a, 4b</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2.072.000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II170305</w:t>
            </w:r>
          </w:p>
        </w:tc>
        <w:tc>
          <w:tcPr>
            <w:tcW w:w="710"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Than cám 5a, 5b</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1.638.000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II170306</w:t>
            </w:r>
          </w:p>
        </w:tc>
        <w:tc>
          <w:tcPr>
            <w:tcW w:w="710"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Than cám 6a, 6b</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1.293.000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II170307</w:t>
            </w:r>
          </w:p>
        </w:tc>
        <w:tc>
          <w:tcPr>
            <w:tcW w:w="710"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Than cám 7a, 7b, 7c</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975.000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II1704</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
                <w:bCs/>
                <w:iCs/>
                <w:sz w:val="22"/>
                <w:szCs w:val="22"/>
              </w:rPr>
            </w:pPr>
            <w:r>
              <w:rPr>
                <w:b/>
                <w:bCs/>
                <w:iCs/>
                <w:sz w:val="22"/>
                <w:szCs w:val="22"/>
              </w:rPr>
              <w:t>Than bùn</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II170401</w:t>
            </w:r>
          </w:p>
        </w:tc>
        <w:tc>
          <w:tcPr>
            <w:tcW w:w="710"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Than bùn tuyển 1a, 1b</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886.000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II170402</w:t>
            </w:r>
          </w:p>
        </w:tc>
        <w:tc>
          <w:tcPr>
            <w:tcW w:w="710"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Than bùn tuyển 2a, 2b</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801.000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II170403</w:t>
            </w:r>
          </w:p>
        </w:tc>
        <w:tc>
          <w:tcPr>
            <w:tcW w:w="710"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Than bùn tuyển 3a, 3b, 3c</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655.000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II170404</w:t>
            </w:r>
          </w:p>
        </w:tc>
        <w:tc>
          <w:tcPr>
            <w:tcW w:w="710"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Than bùn tuyển 4a, 4b, 4c</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564.000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II18</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
                <w:bCs/>
                <w:sz w:val="22"/>
                <w:szCs w:val="22"/>
              </w:rPr>
            </w:pPr>
            <w:r>
              <w:rPr>
                <w:b/>
                <w:bCs/>
                <w:sz w:val="22"/>
                <w:szCs w:val="22"/>
              </w:rPr>
              <w:t>Than nâu, than mỡ</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II1801</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
                <w:bCs/>
                <w:iCs/>
                <w:sz w:val="22"/>
                <w:szCs w:val="22"/>
              </w:rPr>
            </w:pPr>
            <w:r>
              <w:rPr>
                <w:b/>
                <w:bCs/>
                <w:iCs/>
                <w:sz w:val="22"/>
                <w:szCs w:val="22"/>
              </w:rPr>
              <w:t>Than nâu</w:t>
            </w:r>
          </w:p>
        </w:tc>
        <w:tc>
          <w:tcPr>
            <w:tcW w:w="783"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760.000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II1802</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
                <w:bCs/>
                <w:iCs/>
                <w:sz w:val="22"/>
                <w:szCs w:val="22"/>
              </w:rPr>
            </w:pPr>
            <w:r>
              <w:rPr>
                <w:b/>
                <w:bCs/>
                <w:iCs/>
                <w:sz w:val="22"/>
                <w:szCs w:val="22"/>
              </w:rPr>
              <w:t>Than mỡ</w:t>
            </w:r>
          </w:p>
        </w:tc>
        <w:tc>
          <w:tcPr>
            <w:tcW w:w="783"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lastRenderedPageBreak/>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II180201</w:t>
            </w:r>
          </w:p>
        </w:tc>
        <w:tc>
          <w:tcPr>
            <w:tcW w:w="710"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Cs/>
                <w:iCs/>
                <w:sz w:val="22"/>
                <w:szCs w:val="22"/>
              </w:rPr>
            </w:pPr>
            <w:r>
              <w:rPr>
                <w:bCs/>
                <w:iCs/>
                <w:sz w:val="22"/>
                <w:szCs w:val="22"/>
              </w:rPr>
              <w:t>Than mỡ có độ tro khô Ak ≤40%</w:t>
            </w:r>
          </w:p>
        </w:tc>
        <w:tc>
          <w:tcPr>
            <w:tcW w:w="783"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2.125.000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iCs/>
                <w:sz w:val="22"/>
                <w:szCs w:val="22"/>
              </w:rPr>
            </w:pPr>
            <w:r>
              <w:rPr>
                <w:b/>
                <w:bCs/>
                <w:i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II180202</w:t>
            </w:r>
          </w:p>
        </w:tc>
        <w:tc>
          <w:tcPr>
            <w:tcW w:w="710"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Cs/>
                <w:iCs/>
                <w:sz w:val="22"/>
                <w:szCs w:val="22"/>
              </w:rPr>
            </w:pPr>
            <w:r>
              <w:rPr>
                <w:bCs/>
                <w:iCs/>
                <w:sz w:val="22"/>
                <w:szCs w:val="22"/>
              </w:rPr>
              <w:t>Than mỡ có độ tro khô Ak&gt;40%</w:t>
            </w:r>
          </w:p>
        </w:tc>
        <w:tc>
          <w:tcPr>
            <w:tcW w:w="783" w:type="dxa"/>
            <w:tcBorders>
              <w:top w:val="nil"/>
              <w:left w:val="nil"/>
              <w:bottom w:val="single" w:sz="4" w:space="0" w:color="auto"/>
              <w:right w:val="single" w:sz="4" w:space="0" w:color="auto"/>
            </w:tcBorders>
            <w:shd w:val="clear" w:color="auto" w:fill="auto"/>
            <w:vAlign w:val="center"/>
            <w:hideMark/>
          </w:tcPr>
          <w:p>
            <w:pPr>
              <w:jc w:val="center"/>
              <w:rPr>
                <w:iCs/>
                <w:sz w:val="22"/>
                <w:szCs w:val="22"/>
              </w:rPr>
            </w:pPr>
            <w:r>
              <w:rPr>
                <w:iCs/>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1.330.000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II19</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
                <w:bCs/>
                <w:sz w:val="22"/>
                <w:szCs w:val="22"/>
              </w:rPr>
            </w:pPr>
            <w:r>
              <w:rPr>
                <w:b/>
                <w:bCs/>
                <w:sz w:val="22"/>
                <w:szCs w:val="22"/>
              </w:rPr>
              <w:t>Than khác</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II1901</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Than bùn</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340.000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II1902</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Than bùn tuyển khác</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156.400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II1903</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Than bã sàng</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238.000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II1904</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Xít thải than</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221.000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601"/>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II1905</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Than cám trong than nguyên khai 0-15mmm</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1.761.500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601"/>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II1906</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Than cục trong than nguyên khai 15-100 mm</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2.651.000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II20</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000000" w:fill="FFFFFF"/>
            <w:vAlign w:val="center"/>
            <w:hideMark/>
          </w:tcPr>
          <w:p>
            <w:pPr>
              <w:rPr>
                <w:b/>
                <w:bCs/>
                <w:sz w:val="22"/>
                <w:szCs w:val="22"/>
              </w:rPr>
            </w:pPr>
            <w:r>
              <w:rPr>
                <w:b/>
                <w:bCs/>
                <w:sz w:val="22"/>
                <w:szCs w:val="22"/>
              </w:rPr>
              <w:t>Kim cương, rubi, sapphire</w:t>
            </w:r>
          </w:p>
        </w:tc>
        <w:tc>
          <w:tcPr>
            <w:tcW w:w="783"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851"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w:t>
            </w:r>
          </w:p>
        </w:tc>
      </w:tr>
      <w:tr>
        <w:trPr>
          <w:trHeight w:val="257"/>
        </w:trPr>
        <w:tc>
          <w:tcPr>
            <w:tcW w:w="724"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II2001</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000000" w:fill="FFFFFF"/>
            <w:vAlign w:val="center"/>
            <w:hideMark/>
          </w:tcPr>
          <w:p>
            <w:pPr>
              <w:rPr>
                <w:bCs/>
                <w:iCs/>
                <w:sz w:val="22"/>
                <w:szCs w:val="22"/>
              </w:rPr>
            </w:pPr>
            <w:r>
              <w:rPr>
                <w:bCs/>
                <w:iCs/>
                <w:sz w:val="22"/>
                <w:szCs w:val="22"/>
              </w:rPr>
              <w:t>Rubi thô chưa phân loại theo kích thước, chất lượng</w:t>
            </w:r>
          </w:p>
        </w:tc>
        <w:tc>
          <w:tcPr>
            <w:tcW w:w="783"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kg</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18"/>
                <w:szCs w:val="22"/>
              </w:rPr>
            </w:pPr>
            <w:r>
              <w:rPr>
                <w:sz w:val="18"/>
                <w:szCs w:val="22"/>
              </w:rPr>
              <w:t>880.000.000</w:t>
            </w:r>
          </w:p>
        </w:tc>
        <w:tc>
          <w:tcPr>
            <w:tcW w:w="851"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w:t>
            </w:r>
          </w:p>
        </w:tc>
      </w:tr>
      <w:tr>
        <w:trPr>
          <w:trHeight w:val="713"/>
        </w:trPr>
        <w:tc>
          <w:tcPr>
            <w:tcW w:w="724"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II2002</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000000" w:fill="FFFFFF"/>
            <w:vAlign w:val="center"/>
            <w:hideMark/>
          </w:tcPr>
          <w:p>
            <w:pPr>
              <w:rPr>
                <w:bCs/>
                <w:iCs/>
                <w:sz w:val="22"/>
                <w:szCs w:val="22"/>
              </w:rPr>
            </w:pPr>
            <w:r>
              <w:rPr>
                <w:bCs/>
                <w:iCs/>
                <w:sz w:val="22"/>
                <w:szCs w:val="22"/>
              </w:rPr>
              <w:t>Sapphire thô chưa phân loại theo kích thước, chất lượng</w:t>
            </w:r>
          </w:p>
        </w:tc>
        <w:tc>
          <w:tcPr>
            <w:tcW w:w="783"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kg</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18"/>
                <w:szCs w:val="22"/>
              </w:rPr>
            </w:pPr>
            <w:r>
              <w:rPr>
                <w:sz w:val="18"/>
                <w:szCs w:val="22"/>
              </w:rPr>
              <w:t>880.000.000</w:t>
            </w:r>
          </w:p>
        </w:tc>
        <w:tc>
          <w:tcPr>
            <w:tcW w:w="851"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w:t>
            </w:r>
          </w:p>
        </w:tc>
      </w:tr>
      <w:tr>
        <w:trPr>
          <w:trHeight w:val="713"/>
        </w:trPr>
        <w:tc>
          <w:tcPr>
            <w:tcW w:w="724"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II2003</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000000" w:fill="FFFFFF"/>
            <w:vAlign w:val="center"/>
            <w:hideMark/>
          </w:tcPr>
          <w:p>
            <w:pPr>
              <w:rPr>
                <w:bCs/>
                <w:iCs/>
                <w:sz w:val="22"/>
                <w:szCs w:val="22"/>
              </w:rPr>
            </w:pPr>
            <w:r>
              <w:rPr>
                <w:bCs/>
                <w:iCs/>
                <w:sz w:val="22"/>
                <w:szCs w:val="22"/>
              </w:rPr>
              <w:t>Corindon thô chưa phân loại theo kích thước, chất lượng</w:t>
            </w:r>
          </w:p>
        </w:tc>
        <w:tc>
          <w:tcPr>
            <w:tcW w:w="783" w:type="dxa"/>
            <w:tcBorders>
              <w:top w:val="nil"/>
              <w:left w:val="nil"/>
              <w:bottom w:val="single" w:sz="4" w:space="0" w:color="auto"/>
              <w:right w:val="single" w:sz="4" w:space="0" w:color="auto"/>
            </w:tcBorders>
            <w:shd w:val="clear" w:color="000000" w:fill="FFFFFF"/>
            <w:vAlign w:val="center"/>
            <w:hideMark/>
          </w:tcPr>
          <w:p>
            <w:pPr>
              <w:jc w:val="center"/>
              <w:rPr>
                <w:iCs/>
                <w:sz w:val="22"/>
                <w:szCs w:val="22"/>
              </w:rPr>
            </w:pPr>
            <w:r>
              <w:rPr>
                <w:iCs/>
                <w:sz w:val="22"/>
                <w:szCs w:val="22"/>
              </w:rPr>
              <w:t>kg</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18"/>
                <w:szCs w:val="22"/>
              </w:rPr>
            </w:pPr>
            <w:r>
              <w:rPr>
                <w:sz w:val="18"/>
                <w:szCs w:val="22"/>
              </w:rPr>
              <w:t>880.000.000</w:t>
            </w:r>
          </w:p>
        </w:tc>
        <w:tc>
          <w:tcPr>
            <w:tcW w:w="851"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w:t>
            </w:r>
          </w:p>
        </w:tc>
      </w:tr>
      <w:tr>
        <w:trPr>
          <w:trHeight w:val="573"/>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II22</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
                <w:bCs/>
                <w:sz w:val="22"/>
                <w:szCs w:val="22"/>
              </w:rPr>
            </w:pPr>
            <w:r>
              <w:rPr>
                <w:b/>
                <w:bCs/>
                <w:sz w:val="22"/>
                <w:szCs w:val="22"/>
              </w:rPr>
              <w:t>Adit, rodolite, pyrope, berin, spinen, topaz</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852"/>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II2201</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Cs/>
                <w:iCs/>
                <w:sz w:val="22"/>
                <w:szCs w:val="22"/>
              </w:rPr>
            </w:pPr>
            <w:r>
              <w:rPr>
                <w:bCs/>
                <w:iCs/>
                <w:sz w:val="22"/>
                <w:szCs w:val="22"/>
              </w:rPr>
              <w:t>Berin, mã não có màu xanh da trời, xanh nước biển, sáng ngọc</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viên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600.000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796"/>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II23</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
                <w:bCs/>
                <w:sz w:val="22"/>
                <w:szCs w:val="22"/>
              </w:rPr>
            </w:pPr>
            <w:r>
              <w:rPr>
                <w:b/>
                <w:bCs/>
                <w:sz w:val="22"/>
                <w:szCs w:val="22"/>
              </w:rPr>
              <w:t>Thạch anh tinh thể màu; cryolite; opan quý màu trắng, đỏ lửa; birusa; nefrite</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II2301</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Cs/>
                <w:iCs/>
                <w:sz w:val="22"/>
                <w:szCs w:val="22"/>
              </w:rPr>
            </w:pPr>
            <w:r>
              <w:rPr>
                <w:bCs/>
                <w:iCs/>
                <w:sz w:val="22"/>
                <w:szCs w:val="22"/>
              </w:rPr>
              <w:t>Thạch anh ám khói, trong suốt, tóc</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0"/>
                <w:szCs w:val="20"/>
              </w:rPr>
            </w:pPr>
            <w:r>
              <w:rPr>
                <w:sz w:val="20"/>
                <w:szCs w:val="20"/>
              </w:rPr>
              <w:t>800.000.000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II2302</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Cs/>
                <w:iCs/>
                <w:sz w:val="22"/>
                <w:szCs w:val="22"/>
              </w:rPr>
            </w:pPr>
            <w:r>
              <w:rPr>
                <w:bCs/>
                <w:iCs/>
                <w:sz w:val="22"/>
                <w:szCs w:val="22"/>
              </w:rPr>
              <w:t>Anmetit (thạch anh tím)</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18"/>
                <w:szCs w:val="18"/>
              </w:rPr>
            </w:pPr>
            <w:r>
              <w:rPr>
                <w:sz w:val="18"/>
                <w:szCs w:val="18"/>
              </w:rPr>
              <w:t>1.000.000.000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II2303</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vAlign w:val="center"/>
            <w:hideMark/>
          </w:tcPr>
          <w:p>
            <w:pPr>
              <w:rPr>
                <w:bCs/>
                <w:iCs/>
                <w:sz w:val="22"/>
                <w:szCs w:val="22"/>
              </w:rPr>
            </w:pPr>
            <w:r>
              <w:rPr>
                <w:bCs/>
                <w:iCs/>
                <w:sz w:val="22"/>
                <w:szCs w:val="22"/>
              </w:rPr>
              <w:t>Thạch anh tinh thể khác</w:t>
            </w:r>
          </w:p>
        </w:tc>
        <w:tc>
          <w:tcPr>
            <w:tcW w:w="783"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25.000.000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II24</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000000" w:fill="FFFFFF"/>
            <w:vAlign w:val="center"/>
            <w:hideMark/>
          </w:tcPr>
          <w:p>
            <w:pPr>
              <w:rPr>
                <w:b/>
                <w:bCs/>
                <w:sz w:val="22"/>
                <w:szCs w:val="22"/>
              </w:rPr>
            </w:pPr>
            <w:r>
              <w:rPr>
                <w:b/>
                <w:bCs/>
                <w:sz w:val="22"/>
                <w:szCs w:val="22"/>
              </w:rPr>
              <w:t>Khoáng sản không kim loại khác</w:t>
            </w:r>
          </w:p>
        </w:tc>
        <w:tc>
          <w:tcPr>
            <w:tcW w:w="783"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851"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II2401</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 xml:space="preserve">Barit </w:t>
            </w:r>
          </w:p>
        </w:tc>
        <w:tc>
          <w:tcPr>
            <w:tcW w:w="783"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851"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w:t>
            </w:r>
          </w:p>
        </w:tc>
      </w:tr>
      <w:tr>
        <w:trPr>
          <w:trHeight w:val="671"/>
        </w:trPr>
        <w:tc>
          <w:tcPr>
            <w:tcW w:w="724"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iCs/>
                <w:sz w:val="22"/>
                <w:szCs w:val="22"/>
              </w:rPr>
            </w:pPr>
            <w:r>
              <w:rPr>
                <w:b/>
                <w:bCs/>
                <w:i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b/>
                <w:bCs/>
                <w:iCs/>
                <w:sz w:val="22"/>
                <w:szCs w:val="22"/>
              </w:rPr>
            </w:pPr>
            <w:r>
              <w:rPr>
                <w:b/>
                <w:bCs/>
                <w:iCs/>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iCs/>
                <w:sz w:val="22"/>
                <w:szCs w:val="22"/>
              </w:rPr>
            </w:pPr>
            <w:r>
              <w:rPr>
                <w:i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II240101</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iCs/>
                <w:sz w:val="22"/>
                <w:szCs w:val="22"/>
              </w:rPr>
            </w:pPr>
            <w:r>
              <w:rPr>
                <w:iCs/>
                <w:sz w:val="22"/>
                <w:szCs w:val="22"/>
              </w:rPr>
              <w:t> </w:t>
            </w:r>
          </w:p>
        </w:tc>
        <w:tc>
          <w:tcPr>
            <w:tcW w:w="711" w:type="dxa"/>
            <w:tcBorders>
              <w:top w:val="nil"/>
              <w:left w:val="nil"/>
              <w:bottom w:val="single" w:sz="4" w:space="0" w:color="auto"/>
              <w:right w:val="single" w:sz="4" w:space="0" w:color="auto"/>
            </w:tcBorders>
            <w:shd w:val="clear" w:color="000000" w:fill="FFFFFF"/>
            <w:vAlign w:val="center"/>
            <w:hideMark/>
          </w:tcPr>
          <w:p>
            <w:pPr>
              <w:jc w:val="center"/>
              <w:rPr>
                <w:iCs/>
                <w:sz w:val="22"/>
                <w:szCs w:val="22"/>
              </w:rPr>
            </w:pPr>
            <w:r>
              <w:rPr>
                <w:iCs/>
                <w:sz w:val="22"/>
                <w:szCs w:val="22"/>
              </w:rPr>
              <w:t> </w:t>
            </w:r>
          </w:p>
        </w:tc>
        <w:tc>
          <w:tcPr>
            <w:tcW w:w="2340"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Quặng Barit khai thác hàm lượng BaSO</w:t>
            </w:r>
            <w:r>
              <w:rPr>
                <w:sz w:val="22"/>
                <w:szCs w:val="22"/>
                <w:vertAlign w:val="subscript"/>
              </w:rPr>
              <w:t>4</w:t>
            </w:r>
            <w:r>
              <w:rPr>
                <w:sz w:val="22"/>
                <w:szCs w:val="22"/>
              </w:rPr>
              <w:t xml:space="preserve"> &lt; 20% </w:t>
            </w:r>
          </w:p>
        </w:tc>
        <w:tc>
          <w:tcPr>
            <w:tcW w:w="783"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60.000</w:t>
            </w:r>
          </w:p>
        </w:tc>
        <w:tc>
          <w:tcPr>
            <w:tcW w:w="851"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w:t>
            </w:r>
          </w:p>
        </w:tc>
      </w:tr>
      <w:tr>
        <w:trPr>
          <w:trHeight w:val="671"/>
        </w:trPr>
        <w:tc>
          <w:tcPr>
            <w:tcW w:w="724"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iCs/>
                <w:sz w:val="22"/>
                <w:szCs w:val="22"/>
              </w:rPr>
            </w:pPr>
            <w:r>
              <w:rPr>
                <w:b/>
                <w:bCs/>
                <w:iCs/>
                <w:sz w:val="22"/>
                <w:szCs w:val="22"/>
              </w:rPr>
              <w:lastRenderedPageBreak/>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b/>
                <w:bCs/>
                <w:iCs/>
                <w:sz w:val="22"/>
                <w:szCs w:val="22"/>
              </w:rPr>
            </w:pPr>
            <w:r>
              <w:rPr>
                <w:b/>
                <w:bCs/>
                <w:iCs/>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iCs/>
                <w:sz w:val="22"/>
                <w:szCs w:val="22"/>
              </w:rPr>
            </w:pPr>
            <w:r>
              <w:rPr>
                <w:i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II240102</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iCs/>
                <w:sz w:val="22"/>
                <w:szCs w:val="22"/>
              </w:rPr>
            </w:pPr>
            <w:r>
              <w:rPr>
                <w:iCs/>
                <w:sz w:val="22"/>
                <w:szCs w:val="22"/>
              </w:rPr>
              <w:t> </w:t>
            </w:r>
          </w:p>
        </w:tc>
        <w:tc>
          <w:tcPr>
            <w:tcW w:w="711" w:type="dxa"/>
            <w:tcBorders>
              <w:top w:val="nil"/>
              <w:left w:val="nil"/>
              <w:bottom w:val="single" w:sz="4" w:space="0" w:color="auto"/>
              <w:right w:val="single" w:sz="4" w:space="0" w:color="auto"/>
            </w:tcBorders>
            <w:shd w:val="clear" w:color="000000" w:fill="FFFFFF"/>
            <w:vAlign w:val="center"/>
            <w:hideMark/>
          </w:tcPr>
          <w:p>
            <w:pPr>
              <w:jc w:val="center"/>
              <w:rPr>
                <w:iCs/>
                <w:sz w:val="22"/>
                <w:szCs w:val="22"/>
              </w:rPr>
            </w:pPr>
            <w:r>
              <w:rPr>
                <w:iCs/>
                <w:sz w:val="22"/>
                <w:szCs w:val="22"/>
              </w:rPr>
              <w:t> </w:t>
            </w:r>
          </w:p>
        </w:tc>
        <w:tc>
          <w:tcPr>
            <w:tcW w:w="2340"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Quặng Barit khai thác hàm lượng 20% ≤ BaSO</w:t>
            </w:r>
            <w:r>
              <w:rPr>
                <w:sz w:val="22"/>
                <w:szCs w:val="22"/>
                <w:vertAlign w:val="subscript"/>
              </w:rPr>
              <w:t>4</w:t>
            </w:r>
            <w:r>
              <w:rPr>
                <w:sz w:val="22"/>
                <w:szCs w:val="22"/>
              </w:rPr>
              <w:t xml:space="preserve"> &lt; 40% </w:t>
            </w:r>
          </w:p>
        </w:tc>
        <w:tc>
          <w:tcPr>
            <w:tcW w:w="783"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205.000</w:t>
            </w:r>
          </w:p>
        </w:tc>
        <w:tc>
          <w:tcPr>
            <w:tcW w:w="851"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w:t>
            </w:r>
          </w:p>
        </w:tc>
      </w:tr>
      <w:tr>
        <w:trPr>
          <w:trHeight w:val="671"/>
        </w:trPr>
        <w:tc>
          <w:tcPr>
            <w:tcW w:w="724"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iCs/>
                <w:sz w:val="22"/>
                <w:szCs w:val="22"/>
              </w:rPr>
            </w:pPr>
            <w:r>
              <w:rPr>
                <w:b/>
                <w:bCs/>
                <w:i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b/>
                <w:bCs/>
                <w:iCs/>
                <w:sz w:val="22"/>
                <w:szCs w:val="22"/>
              </w:rPr>
            </w:pPr>
            <w:r>
              <w:rPr>
                <w:b/>
                <w:bCs/>
                <w:iCs/>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iCs/>
                <w:sz w:val="22"/>
                <w:szCs w:val="22"/>
              </w:rPr>
            </w:pPr>
            <w:r>
              <w:rPr>
                <w:i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II240103</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iCs/>
                <w:sz w:val="22"/>
                <w:szCs w:val="22"/>
              </w:rPr>
            </w:pPr>
            <w:r>
              <w:rPr>
                <w:iCs/>
                <w:sz w:val="22"/>
                <w:szCs w:val="22"/>
              </w:rPr>
              <w:t> </w:t>
            </w:r>
          </w:p>
        </w:tc>
        <w:tc>
          <w:tcPr>
            <w:tcW w:w="711" w:type="dxa"/>
            <w:tcBorders>
              <w:top w:val="nil"/>
              <w:left w:val="nil"/>
              <w:bottom w:val="single" w:sz="4" w:space="0" w:color="auto"/>
              <w:right w:val="single" w:sz="4" w:space="0" w:color="auto"/>
            </w:tcBorders>
            <w:shd w:val="clear" w:color="000000" w:fill="FFFFFF"/>
            <w:vAlign w:val="center"/>
            <w:hideMark/>
          </w:tcPr>
          <w:p>
            <w:pPr>
              <w:jc w:val="center"/>
              <w:rPr>
                <w:iCs/>
                <w:sz w:val="22"/>
                <w:szCs w:val="22"/>
              </w:rPr>
            </w:pPr>
            <w:r>
              <w:rPr>
                <w:iCs/>
                <w:sz w:val="22"/>
                <w:szCs w:val="22"/>
              </w:rPr>
              <w:t> </w:t>
            </w:r>
          </w:p>
        </w:tc>
        <w:tc>
          <w:tcPr>
            <w:tcW w:w="2340"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Quặng Barit khai thác hàm lượng 40% ≤ BaSO</w:t>
            </w:r>
            <w:r>
              <w:rPr>
                <w:sz w:val="22"/>
                <w:szCs w:val="22"/>
                <w:vertAlign w:val="subscript"/>
              </w:rPr>
              <w:t>4</w:t>
            </w:r>
            <w:r>
              <w:rPr>
                <w:sz w:val="22"/>
                <w:szCs w:val="22"/>
              </w:rPr>
              <w:t xml:space="preserve"> &lt; 60% </w:t>
            </w:r>
          </w:p>
        </w:tc>
        <w:tc>
          <w:tcPr>
            <w:tcW w:w="783"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450.000</w:t>
            </w:r>
          </w:p>
        </w:tc>
        <w:tc>
          <w:tcPr>
            <w:tcW w:w="851"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w:t>
            </w:r>
          </w:p>
        </w:tc>
      </w:tr>
      <w:tr>
        <w:trPr>
          <w:trHeight w:val="671"/>
        </w:trPr>
        <w:tc>
          <w:tcPr>
            <w:tcW w:w="724"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iCs/>
                <w:sz w:val="22"/>
                <w:szCs w:val="22"/>
              </w:rPr>
            </w:pPr>
            <w:r>
              <w:rPr>
                <w:b/>
                <w:bCs/>
                <w:i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b/>
                <w:bCs/>
                <w:iCs/>
                <w:sz w:val="22"/>
                <w:szCs w:val="22"/>
              </w:rPr>
            </w:pPr>
            <w:r>
              <w:rPr>
                <w:b/>
                <w:bCs/>
                <w:iCs/>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iCs/>
                <w:sz w:val="22"/>
                <w:szCs w:val="22"/>
              </w:rPr>
            </w:pPr>
            <w:r>
              <w:rPr>
                <w:i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II240104</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iCs/>
                <w:sz w:val="22"/>
                <w:szCs w:val="22"/>
              </w:rPr>
            </w:pPr>
            <w:r>
              <w:rPr>
                <w:iCs/>
                <w:sz w:val="22"/>
                <w:szCs w:val="22"/>
              </w:rPr>
              <w:t> </w:t>
            </w:r>
          </w:p>
        </w:tc>
        <w:tc>
          <w:tcPr>
            <w:tcW w:w="711" w:type="dxa"/>
            <w:tcBorders>
              <w:top w:val="nil"/>
              <w:left w:val="nil"/>
              <w:bottom w:val="single" w:sz="4" w:space="0" w:color="auto"/>
              <w:right w:val="single" w:sz="4" w:space="0" w:color="auto"/>
            </w:tcBorders>
            <w:shd w:val="clear" w:color="000000" w:fill="FFFFFF"/>
            <w:vAlign w:val="center"/>
            <w:hideMark/>
          </w:tcPr>
          <w:p>
            <w:pPr>
              <w:jc w:val="center"/>
              <w:rPr>
                <w:iCs/>
                <w:sz w:val="22"/>
                <w:szCs w:val="22"/>
              </w:rPr>
            </w:pPr>
            <w:r>
              <w:rPr>
                <w:iCs/>
                <w:sz w:val="22"/>
                <w:szCs w:val="22"/>
              </w:rPr>
              <w:t> </w:t>
            </w:r>
          </w:p>
        </w:tc>
        <w:tc>
          <w:tcPr>
            <w:tcW w:w="2340"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Tinh quặng Barit hàm lượng 60% ≤ BaSO</w:t>
            </w:r>
            <w:r>
              <w:rPr>
                <w:sz w:val="22"/>
                <w:szCs w:val="22"/>
                <w:vertAlign w:val="subscript"/>
              </w:rPr>
              <w:t>4</w:t>
            </w:r>
            <w:r>
              <w:rPr>
                <w:sz w:val="22"/>
                <w:szCs w:val="22"/>
              </w:rPr>
              <w:t xml:space="preserve"> &lt; 70%</w:t>
            </w:r>
          </w:p>
        </w:tc>
        <w:tc>
          <w:tcPr>
            <w:tcW w:w="783"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700.000</w:t>
            </w:r>
          </w:p>
        </w:tc>
        <w:tc>
          <w:tcPr>
            <w:tcW w:w="851"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w:t>
            </w:r>
          </w:p>
        </w:tc>
      </w:tr>
      <w:tr>
        <w:trPr>
          <w:trHeight w:val="671"/>
        </w:trPr>
        <w:tc>
          <w:tcPr>
            <w:tcW w:w="724"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iCs/>
                <w:sz w:val="22"/>
                <w:szCs w:val="22"/>
              </w:rPr>
            </w:pPr>
            <w:r>
              <w:rPr>
                <w:b/>
                <w:bCs/>
                <w:i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b/>
                <w:bCs/>
                <w:iCs/>
                <w:sz w:val="22"/>
                <w:szCs w:val="22"/>
              </w:rPr>
            </w:pPr>
            <w:r>
              <w:rPr>
                <w:b/>
                <w:bCs/>
                <w:iCs/>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iCs/>
                <w:sz w:val="22"/>
                <w:szCs w:val="22"/>
              </w:rPr>
            </w:pPr>
            <w:r>
              <w:rPr>
                <w:i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II240105</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iCs/>
                <w:sz w:val="22"/>
                <w:szCs w:val="22"/>
              </w:rPr>
            </w:pPr>
            <w:r>
              <w:rPr>
                <w:iCs/>
                <w:sz w:val="22"/>
                <w:szCs w:val="22"/>
              </w:rPr>
              <w:t> </w:t>
            </w:r>
          </w:p>
        </w:tc>
        <w:tc>
          <w:tcPr>
            <w:tcW w:w="711" w:type="dxa"/>
            <w:tcBorders>
              <w:top w:val="nil"/>
              <w:left w:val="nil"/>
              <w:bottom w:val="single" w:sz="4" w:space="0" w:color="auto"/>
              <w:right w:val="single" w:sz="4" w:space="0" w:color="auto"/>
            </w:tcBorders>
            <w:shd w:val="clear" w:color="000000" w:fill="FFFFFF"/>
            <w:vAlign w:val="center"/>
            <w:hideMark/>
          </w:tcPr>
          <w:p>
            <w:pPr>
              <w:jc w:val="center"/>
              <w:rPr>
                <w:iCs/>
                <w:sz w:val="22"/>
                <w:szCs w:val="22"/>
              </w:rPr>
            </w:pPr>
            <w:r>
              <w:rPr>
                <w:iCs/>
                <w:sz w:val="22"/>
                <w:szCs w:val="22"/>
              </w:rPr>
              <w:t> </w:t>
            </w:r>
          </w:p>
        </w:tc>
        <w:tc>
          <w:tcPr>
            <w:tcW w:w="2340"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Tinh quặng Barit hàm lượng BaSO</w:t>
            </w:r>
            <w:r>
              <w:rPr>
                <w:sz w:val="22"/>
                <w:szCs w:val="22"/>
                <w:vertAlign w:val="subscript"/>
              </w:rPr>
              <w:t>4</w:t>
            </w:r>
            <w:r>
              <w:rPr>
                <w:sz w:val="22"/>
                <w:szCs w:val="22"/>
              </w:rPr>
              <w:t xml:space="preserve"> ≥ 70%</w:t>
            </w:r>
          </w:p>
        </w:tc>
        <w:tc>
          <w:tcPr>
            <w:tcW w:w="783"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900.000</w:t>
            </w:r>
          </w:p>
        </w:tc>
        <w:tc>
          <w:tcPr>
            <w:tcW w:w="851"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II2402</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Fluorit</w:t>
            </w:r>
          </w:p>
        </w:tc>
        <w:tc>
          <w:tcPr>
            <w:tcW w:w="783"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851"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w:t>
            </w:r>
          </w:p>
        </w:tc>
      </w:tr>
      <w:tr>
        <w:trPr>
          <w:trHeight w:val="503"/>
        </w:trPr>
        <w:tc>
          <w:tcPr>
            <w:tcW w:w="724"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iCs/>
                <w:sz w:val="22"/>
                <w:szCs w:val="22"/>
              </w:rPr>
            </w:pPr>
            <w:r>
              <w:rPr>
                <w:b/>
                <w:bCs/>
                <w:i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b/>
                <w:bCs/>
                <w:iCs/>
                <w:sz w:val="22"/>
                <w:szCs w:val="22"/>
              </w:rPr>
            </w:pPr>
            <w:r>
              <w:rPr>
                <w:b/>
                <w:bCs/>
                <w:iCs/>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iCs/>
                <w:sz w:val="22"/>
                <w:szCs w:val="22"/>
              </w:rPr>
            </w:pPr>
            <w:r>
              <w:rPr>
                <w:i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II240201</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iCs/>
                <w:sz w:val="22"/>
                <w:szCs w:val="22"/>
              </w:rPr>
            </w:pPr>
            <w:r>
              <w:rPr>
                <w:iCs/>
                <w:sz w:val="22"/>
                <w:szCs w:val="22"/>
              </w:rPr>
              <w:t> </w:t>
            </w:r>
          </w:p>
        </w:tc>
        <w:tc>
          <w:tcPr>
            <w:tcW w:w="711" w:type="dxa"/>
            <w:tcBorders>
              <w:top w:val="nil"/>
              <w:left w:val="nil"/>
              <w:bottom w:val="single" w:sz="4" w:space="0" w:color="auto"/>
              <w:right w:val="single" w:sz="4" w:space="0" w:color="auto"/>
            </w:tcBorders>
            <w:shd w:val="clear" w:color="000000" w:fill="FFFFFF"/>
            <w:vAlign w:val="center"/>
            <w:hideMark/>
          </w:tcPr>
          <w:p>
            <w:pPr>
              <w:jc w:val="center"/>
              <w:rPr>
                <w:iCs/>
                <w:sz w:val="22"/>
                <w:szCs w:val="22"/>
              </w:rPr>
            </w:pPr>
            <w:r>
              <w:rPr>
                <w:iCs/>
                <w:sz w:val="22"/>
                <w:szCs w:val="22"/>
              </w:rPr>
              <w:t> </w:t>
            </w:r>
          </w:p>
        </w:tc>
        <w:tc>
          <w:tcPr>
            <w:tcW w:w="2340"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Quặng Fluorit khai thác hàm lượng CaF</w:t>
            </w:r>
            <w:r>
              <w:rPr>
                <w:sz w:val="22"/>
                <w:szCs w:val="22"/>
                <w:vertAlign w:val="subscript"/>
              </w:rPr>
              <w:t>2</w:t>
            </w:r>
            <w:r>
              <w:rPr>
                <w:sz w:val="22"/>
                <w:szCs w:val="22"/>
              </w:rPr>
              <w:t xml:space="preserve"> &lt; 20% </w:t>
            </w:r>
          </w:p>
        </w:tc>
        <w:tc>
          <w:tcPr>
            <w:tcW w:w="783"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108.000</w:t>
            </w:r>
          </w:p>
        </w:tc>
        <w:tc>
          <w:tcPr>
            <w:tcW w:w="851"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w:t>
            </w:r>
          </w:p>
        </w:tc>
      </w:tr>
      <w:tr>
        <w:trPr>
          <w:trHeight w:val="615"/>
        </w:trPr>
        <w:tc>
          <w:tcPr>
            <w:tcW w:w="724"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iCs/>
                <w:sz w:val="22"/>
                <w:szCs w:val="22"/>
              </w:rPr>
            </w:pPr>
            <w:r>
              <w:rPr>
                <w:b/>
                <w:bCs/>
                <w:i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b/>
                <w:bCs/>
                <w:iCs/>
                <w:sz w:val="22"/>
                <w:szCs w:val="22"/>
              </w:rPr>
            </w:pPr>
            <w:r>
              <w:rPr>
                <w:b/>
                <w:bCs/>
                <w:iCs/>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iCs/>
                <w:sz w:val="22"/>
                <w:szCs w:val="22"/>
              </w:rPr>
            </w:pPr>
            <w:r>
              <w:rPr>
                <w:i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II240202</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iCs/>
                <w:sz w:val="22"/>
                <w:szCs w:val="22"/>
              </w:rPr>
            </w:pPr>
            <w:r>
              <w:rPr>
                <w:iCs/>
                <w:sz w:val="22"/>
                <w:szCs w:val="22"/>
              </w:rPr>
              <w:t> </w:t>
            </w:r>
          </w:p>
        </w:tc>
        <w:tc>
          <w:tcPr>
            <w:tcW w:w="711" w:type="dxa"/>
            <w:tcBorders>
              <w:top w:val="nil"/>
              <w:left w:val="nil"/>
              <w:bottom w:val="single" w:sz="4" w:space="0" w:color="auto"/>
              <w:right w:val="single" w:sz="4" w:space="0" w:color="auto"/>
            </w:tcBorders>
            <w:shd w:val="clear" w:color="000000" w:fill="FFFFFF"/>
            <w:vAlign w:val="center"/>
            <w:hideMark/>
          </w:tcPr>
          <w:p>
            <w:pPr>
              <w:jc w:val="center"/>
              <w:rPr>
                <w:iCs/>
                <w:sz w:val="22"/>
                <w:szCs w:val="22"/>
              </w:rPr>
            </w:pPr>
            <w:r>
              <w:rPr>
                <w:iCs/>
                <w:sz w:val="22"/>
                <w:szCs w:val="22"/>
              </w:rPr>
              <w:t> </w:t>
            </w:r>
          </w:p>
        </w:tc>
        <w:tc>
          <w:tcPr>
            <w:tcW w:w="2340"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Quặng Fluorit khai thác hàm lượng 20% ≤CaF</w:t>
            </w:r>
            <w:r>
              <w:rPr>
                <w:sz w:val="22"/>
                <w:szCs w:val="22"/>
                <w:vertAlign w:val="subscript"/>
              </w:rPr>
              <w:t>2</w:t>
            </w:r>
            <w:r>
              <w:rPr>
                <w:sz w:val="22"/>
                <w:szCs w:val="22"/>
              </w:rPr>
              <w:t>&lt;30%</w:t>
            </w:r>
          </w:p>
        </w:tc>
        <w:tc>
          <w:tcPr>
            <w:tcW w:w="783"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350.000</w:t>
            </w:r>
          </w:p>
        </w:tc>
        <w:tc>
          <w:tcPr>
            <w:tcW w:w="851"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w:t>
            </w:r>
          </w:p>
        </w:tc>
      </w:tr>
      <w:tr>
        <w:trPr>
          <w:trHeight w:val="615"/>
        </w:trPr>
        <w:tc>
          <w:tcPr>
            <w:tcW w:w="724"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iCs/>
                <w:sz w:val="22"/>
                <w:szCs w:val="22"/>
              </w:rPr>
            </w:pPr>
            <w:r>
              <w:rPr>
                <w:b/>
                <w:bCs/>
                <w:i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b/>
                <w:bCs/>
                <w:iCs/>
                <w:sz w:val="22"/>
                <w:szCs w:val="22"/>
              </w:rPr>
            </w:pPr>
            <w:r>
              <w:rPr>
                <w:b/>
                <w:bCs/>
                <w:iCs/>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iCs/>
                <w:sz w:val="22"/>
                <w:szCs w:val="22"/>
              </w:rPr>
            </w:pPr>
            <w:r>
              <w:rPr>
                <w:i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II240203</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iCs/>
                <w:sz w:val="22"/>
                <w:szCs w:val="22"/>
              </w:rPr>
            </w:pPr>
            <w:r>
              <w:rPr>
                <w:iCs/>
                <w:sz w:val="22"/>
                <w:szCs w:val="22"/>
              </w:rPr>
              <w:t> </w:t>
            </w:r>
          </w:p>
        </w:tc>
        <w:tc>
          <w:tcPr>
            <w:tcW w:w="711" w:type="dxa"/>
            <w:tcBorders>
              <w:top w:val="nil"/>
              <w:left w:val="nil"/>
              <w:bottom w:val="single" w:sz="4" w:space="0" w:color="auto"/>
              <w:right w:val="single" w:sz="4" w:space="0" w:color="auto"/>
            </w:tcBorders>
            <w:shd w:val="clear" w:color="000000" w:fill="FFFFFF"/>
            <w:vAlign w:val="center"/>
            <w:hideMark/>
          </w:tcPr>
          <w:p>
            <w:pPr>
              <w:jc w:val="center"/>
              <w:rPr>
                <w:iCs/>
                <w:sz w:val="22"/>
                <w:szCs w:val="22"/>
              </w:rPr>
            </w:pPr>
            <w:r>
              <w:rPr>
                <w:iCs/>
                <w:sz w:val="22"/>
                <w:szCs w:val="22"/>
              </w:rPr>
              <w:t> </w:t>
            </w:r>
          </w:p>
        </w:tc>
        <w:tc>
          <w:tcPr>
            <w:tcW w:w="2340"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Quặng Fluorit khai thác hàm lượng 30% ≤CaF</w:t>
            </w:r>
            <w:r>
              <w:rPr>
                <w:sz w:val="22"/>
                <w:szCs w:val="22"/>
                <w:vertAlign w:val="subscript"/>
              </w:rPr>
              <w:t>2</w:t>
            </w:r>
            <w:r>
              <w:rPr>
                <w:sz w:val="22"/>
                <w:szCs w:val="22"/>
              </w:rPr>
              <w:t>&lt;50%</w:t>
            </w:r>
          </w:p>
        </w:tc>
        <w:tc>
          <w:tcPr>
            <w:tcW w:w="783"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1.500.000</w:t>
            </w:r>
          </w:p>
        </w:tc>
        <w:tc>
          <w:tcPr>
            <w:tcW w:w="851"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w:t>
            </w:r>
          </w:p>
        </w:tc>
      </w:tr>
      <w:tr>
        <w:trPr>
          <w:trHeight w:val="615"/>
        </w:trPr>
        <w:tc>
          <w:tcPr>
            <w:tcW w:w="724"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iCs/>
                <w:sz w:val="22"/>
                <w:szCs w:val="22"/>
              </w:rPr>
            </w:pPr>
            <w:r>
              <w:rPr>
                <w:b/>
                <w:bCs/>
                <w:i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b/>
                <w:bCs/>
                <w:iCs/>
                <w:sz w:val="22"/>
                <w:szCs w:val="22"/>
              </w:rPr>
            </w:pPr>
            <w:r>
              <w:rPr>
                <w:b/>
                <w:bCs/>
                <w:iCs/>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iCs/>
                <w:sz w:val="22"/>
                <w:szCs w:val="22"/>
              </w:rPr>
            </w:pPr>
            <w:r>
              <w:rPr>
                <w:i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II240204</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iCs/>
                <w:sz w:val="22"/>
                <w:szCs w:val="22"/>
              </w:rPr>
            </w:pPr>
            <w:r>
              <w:rPr>
                <w:iCs/>
                <w:sz w:val="22"/>
                <w:szCs w:val="22"/>
              </w:rPr>
              <w:t> </w:t>
            </w:r>
          </w:p>
        </w:tc>
        <w:tc>
          <w:tcPr>
            <w:tcW w:w="711" w:type="dxa"/>
            <w:tcBorders>
              <w:top w:val="nil"/>
              <w:left w:val="nil"/>
              <w:bottom w:val="single" w:sz="4" w:space="0" w:color="auto"/>
              <w:right w:val="single" w:sz="4" w:space="0" w:color="auto"/>
            </w:tcBorders>
            <w:shd w:val="clear" w:color="000000" w:fill="FFFFFF"/>
            <w:vAlign w:val="center"/>
            <w:hideMark/>
          </w:tcPr>
          <w:p>
            <w:pPr>
              <w:jc w:val="center"/>
              <w:rPr>
                <w:iCs/>
                <w:sz w:val="22"/>
                <w:szCs w:val="22"/>
              </w:rPr>
            </w:pPr>
            <w:r>
              <w:rPr>
                <w:iCs/>
                <w:sz w:val="22"/>
                <w:szCs w:val="22"/>
              </w:rPr>
              <w:t> </w:t>
            </w:r>
          </w:p>
        </w:tc>
        <w:tc>
          <w:tcPr>
            <w:tcW w:w="2340"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Quặng Fluorit có hàm lượng 50% ≤CaF</w:t>
            </w:r>
            <w:r>
              <w:rPr>
                <w:sz w:val="22"/>
                <w:szCs w:val="22"/>
                <w:vertAlign w:val="subscript"/>
              </w:rPr>
              <w:t>2</w:t>
            </w:r>
            <w:r>
              <w:rPr>
                <w:sz w:val="22"/>
                <w:szCs w:val="22"/>
              </w:rPr>
              <w:t>&lt;70%</w:t>
            </w:r>
          </w:p>
        </w:tc>
        <w:tc>
          <w:tcPr>
            <w:tcW w:w="783"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2.750.000</w:t>
            </w:r>
          </w:p>
        </w:tc>
        <w:tc>
          <w:tcPr>
            <w:tcW w:w="851"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w:t>
            </w:r>
          </w:p>
        </w:tc>
      </w:tr>
      <w:tr>
        <w:trPr>
          <w:trHeight w:val="615"/>
        </w:trPr>
        <w:tc>
          <w:tcPr>
            <w:tcW w:w="724"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iCs/>
                <w:sz w:val="22"/>
                <w:szCs w:val="22"/>
              </w:rPr>
            </w:pPr>
            <w:r>
              <w:rPr>
                <w:b/>
                <w:bCs/>
                <w:i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b/>
                <w:bCs/>
                <w:iCs/>
                <w:sz w:val="22"/>
                <w:szCs w:val="22"/>
              </w:rPr>
            </w:pPr>
            <w:r>
              <w:rPr>
                <w:b/>
                <w:bCs/>
                <w:iCs/>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iCs/>
                <w:sz w:val="22"/>
                <w:szCs w:val="22"/>
              </w:rPr>
            </w:pPr>
            <w:r>
              <w:rPr>
                <w:i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II240205</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iCs/>
                <w:sz w:val="22"/>
                <w:szCs w:val="22"/>
              </w:rPr>
            </w:pPr>
            <w:r>
              <w:rPr>
                <w:iCs/>
                <w:sz w:val="22"/>
                <w:szCs w:val="22"/>
              </w:rPr>
              <w:t> </w:t>
            </w:r>
          </w:p>
        </w:tc>
        <w:tc>
          <w:tcPr>
            <w:tcW w:w="711" w:type="dxa"/>
            <w:tcBorders>
              <w:top w:val="nil"/>
              <w:left w:val="nil"/>
              <w:bottom w:val="single" w:sz="4" w:space="0" w:color="auto"/>
              <w:right w:val="single" w:sz="4" w:space="0" w:color="auto"/>
            </w:tcBorders>
            <w:shd w:val="clear" w:color="000000" w:fill="FFFFFF"/>
            <w:vAlign w:val="center"/>
            <w:hideMark/>
          </w:tcPr>
          <w:p>
            <w:pPr>
              <w:jc w:val="center"/>
              <w:rPr>
                <w:iCs/>
                <w:sz w:val="22"/>
                <w:szCs w:val="22"/>
              </w:rPr>
            </w:pPr>
            <w:r>
              <w:rPr>
                <w:iCs/>
                <w:sz w:val="22"/>
                <w:szCs w:val="22"/>
              </w:rPr>
              <w:t> </w:t>
            </w:r>
          </w:p>
        </w:tc>
        <w:tc>
          <w:tcPr>
            <w:tcW w:w="2340"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Quặng Fluorit có hàm lượng 70% ≤CaF</w:t>
            </w:r>
            <w:r>
              <w:rPr>
                <w:sz w:val="22"/>
                <w:szCs w:val="22"/>
                <w:vertAlign w:val="subscript"/>
              </w:rPr>
              <w:t>2</w:t>
            </w:r>
            <w:r>
              <w:rPr>
                <w:sz w:val="22"/>
                <w:szCs w:val="22"/>
              </w:rPr>
              <w:t>&lt;90%</w:t>
            </w:r>
          </w:p>
        </w:tc>
        <w:tc>
          <w:tcPr>
            <w:tcW w:w="783"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3.250.000</w:t>
            </w:r>
          </w:p>
        </w:tc>
        <w:tc>
          <w:tcPr>
            <w:tcW w:w="851"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w:t>
            </w:r>
          </w:p>
        </w:tc>
      </w:tr>
      <w:tr>
        <w:trPr>
          <w:trHeight w:val="294"/>
        </w:trPr>
        <w:tc>
          <w:tcPr>
            <w:tcW w:w="724"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II2410</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Đá phong thủy</w:t>
            </w:r>
          </w:p>
        </w:tc>
        <w:tc>
          <w:tcPr>
            <w:tcW w:w="783"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p>
        </w:tc>
        <w:tc>
          <w:tcPr>
            <w:tcW w:w="851"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w:t>
            </w:r>
          </w:p>
        </w:tc>
      </w:tr>
      <w:tr>
        <w:trPr>
          <w:trHeight w:val="391"/>
        </w:trPr>
        <w:tc>
          <w:tcPr>
            <w:tcW w:w="724"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II241001</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Gỗ hóa thạch chiều cao &lt; 20 cm</w:t>
            </w:r>
          </w:p>
        </w:tc>
        <w:tc>
          <w:tcPr>
            <w:tcW w:w="783"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Viên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1.500.000</w:t>
            </w:r>
          </w:p>
        </w:tc>
        <w:tc>
          <w:tcPr>
            <w:tcW w:w="851"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w:t>
            </w:r>
          </w:p>
        </w:tc>
      </w:tr>
      <w:tr>
        <w:trPr>
          <w:trHeight w:val="391"/>
        </w:trPr>
        <w:tc>
          <w:tcPr>
            <w:tcW w:w="724"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II241002</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Gỗ hóa thạch chiều cao 20-30 cm</w:t>
            </w:r>
          </w:p>
        </w:tc>
        <w:tc>
          <w:tcPr>
            <w:tcW w:w="783"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Viên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2.200.000</w:t>
            </w:r>
          </w:p>
        </w:tc>
        <w:tc>
          <w:tcPr>
            <w:tcW w:w="851"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w:t>
            </w:r>
          </w:p>
        </w:tc>
      </w:tr>
      <w:tr>
        <w:trPr>
          <w:trHeight w:val="391"/>
        </w:trPr>
        <w:tc>
          <w:tcPr>
            <w:tcW w:w="724"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II241003</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Gỗ hóa thạch chiều cao trên 30 cm</w:t>
            </w:r>
          </w:p>
        </w:tc>
        <w:tc>
          <w:tcPr>
            <w:tcW w:w="783"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Viên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3.300.000</w:t>
            </w:r>
          </w:p>
        </w:tc>
        <w:tc>
          <w:tcPr>
            <w:tcW w:w="851"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w:t>
            </w:r>
          </w:p>
        </w:tc>
      </w:tr>
      <w:tr>
        <w:trPr>
          <w:trHeight w:val="685"/>
        </w:trPr>
        <w:tc>
          <w:tcPr>
            <w:tcW w:w="724"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II241004</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Đá sắt nazodac giàu corindon hoặc safia</w:t>
            </w:r>
          </w:p>
        </w:tc>
        <w:tc>
          <w:tcPr>
            <w:tcW w:w="783"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kg</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5.500</w:t>
            </w:r>
          </w:p>
        </w:tc>
        <w:tc>
          <w:tcPr>
            <w:tcW w:w="851"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w:t>
            </w:r>
          </w:p>
        </w:tc>
      </w:tr>
      <w:tr>
        <w:trPr>
          <w:trHeight w:val="391"/>
        </w:trPr>
        <w:tc>
          <w:tcPr>
            <w:tcW w:w="724"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II241005</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Calcite hồng, trắng, xanh</w:t>
            </w:r>
          </w:p>
        </w:tc>
        <w:tc>
          <w:tcPr>
            <w:tcW w:w="783"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kg</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550.000</w:t>
            </w:r>
          </w:p>
        </w:tc>
        <w:tc>
          <w:tcPr>
            <w:tcW w:w="851"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w:t>
            </w:r>
          </w:p>
        </w:tc>
      </w:tr>
      <w:tr>
        <w:trPr>
          <w:trHeight w:val="601"/>
        </w:trPr>
        <w:tc>
          <w:tcPr>
            <w:tcW w:w="724"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II241006</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Fluorit có màu xanh da trời, tím, xanh Cửu long</w:t>
            </w:r>
          </w:p>
        </w:tc>
        <w:tc>
          <w:tcPr>
            <w:tcW w:w="783"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kg</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550.000</w:t>
            </w:r>
          </w:p>
        </w:tc>
        <w:tc>
          <w:tcPr>
            <w:tcW w:w="851"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w:t>
            </w:r>
          </w:p>
        </w:tc>
      </w:tr>
      <w:tr>
        <w:trPr>
          <w:trHeight w:val="699"/>
        </w:trPr>
        <w:tc>
          <w:tcPr>
            <w:tcW w:w="724"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II241007</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Đá vôi, phiến vôi trang trí non bộ, phong thủy</w:t>
            </w:r>
          </w:p>
        </w:tc>
        <w:tc>
          <w:tcPr>
            <w:tcW w:w="783"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1.100.000</w:t>
            </w:r>
          </w:p>
        </w:tc>
        <w:tc>
          <w:tcPr>
            <w:tcW w:w="851"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w:t>
            </w:r>
          </w:p>
        </w:tc>
      </w:tr>
      <w:tr>
        <w:trPr>
          <w:trHeight w:val="391"/>
        </w:trPr>
        <w:tc>
          <w:tcPr>
            <w:tcW w:w="724"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II241008</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Tourmaline đen</w:t>
            </w:r>
          </w:p>
        </w:tc>
        <w:tc>
          <w:tcPr>
            <w:tcW w:w="783"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Viên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550.000</w:t>
            </w:r>
          </w:p>
        </w:tc>
        <w:tc>
          <w:tcPr>
            <w:tcW w:w="851"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w:t>
            </w:r>
          </w:p>
        </w:tc>
      </w:tr>
      <w:tr>
        <w:trPr>
          <w:trHeight w:val="909"/>
        </w:trPr>
        <w:tc>
          <w:tcPr>
            <w:tcW w:w="724"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II241009</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xml:space="preserve">Granat có màu đỏ đậm, đỏ nâu, nâu, làm tranh </w:t>
            </w:r>
            <w:r>
              <w:rPr>
                <w:sz w:val="22"/>
                <w:szCs w:val="22"/>
              </w:rPr>
              <w:lastRenderedPageBreak/>
              <w:t>đá quý, bột mài kích thước nhỏ hơn 2,5mm</w:t>
            </w:r>
          </w:p>
        </w:tc>
        <w:tc>
          <w:tcPr>
            <w:tcW w:w="783"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lastRenderedPageBreak/>
              <w:t>kg</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3.300.000</w:t>
            </w:r>
          </w:p>
        </w:tc>
        <w:tc>
          <w:tcPr>
            <w:tcW w:w="851"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w:t>
            </w:r>
          </w:p>
        </w:tc>
      </w:tr>
      <w:tr>
        <w:trPr>
          <w:trHeight w:val="909"/>
        </w:trPr>
        <w:tc>
          <w:tcPr>
            <w:tcW w:w="724"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lastRenderedPageBreak/>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II241010</w:t>
            </w:r>
          </w:p>
        </w:tc>
        <w:tc>
          <w:tcPr>
            <w:tcW w:w="710"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711"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Granat có màu đỏ đậm, đỏ nâu, nâu trang sức bán quý hoặc có kích thước từ 2,5mm trở lên</w:t>
            </w:r>
          </w:p>
        </w:tc>
        <w:tc>
          <w:tcPr>
            <w:tcW w:w="783"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Viên</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440.000</w:t>
            </w:r>
          </w:p>
        </w:tc>
        <w:tc>
          <w:tcPr>
            <w:tcW w:w="851"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w:t>
            </w:r>
          </w:p>
        </w:tc>
      </w:tr>
      <w:tr>
        <w:trPr>
          <w:trHeight w:val="909"/>
        </w:trPr>
        <w:tc>
          <w:tcPr>
            <w:tcW w:w="724" w:type="dxa"/>
            <w:tcBorders>
              <w:top w:val="nil"/>
              <w:left w:val="single" w:sz="4" w:space="0" w:color="auto"/>
              <w:bottom w:val="single" w:sz="4" w:space="0" w:color="auto"/>
              <w:right w:val="single" w:sz="4" w:space="0" w:color="auto"/>
            </w:tcBorders>
            <w:shd w:val="clear" w:color="000000" w:fill="FFFFFF"/>
            <w:vAlign w:val="center"/>
          </w:tcPr>
          <w:p>
            <w:pPr>
              <w:jc w:val="center"/>
              <w:rPr>
                <w:b/>
                <w:bCs/>
                <w:sz w:val="22"/>
                <w:szCs w:val="22"/>
              </w:rPr>
            </w:pPr>
          </w:p>
        </w:tc>
        <w:tc>
          <w:tcPr>
            <w:tcW w:w="710" w:type="dxa"/>
            <w:tcBorders>
              <w:top w:val="nil"/>
              <w:left w:val="nil"/>
              <w:bottom w:val="single" w:sz="4" w:space="0" w:color="auto"/>
              <w:right w:val="single" w:sz="4" w:space="0" w:color="auto"/>
            </w:tcBorders>
            <w:shd w:val="clear" w:color="000000" w:fill="FFFFFF"/>
            <w:vAlign w:val="center"/>
          </w:tcPr>
          <w:p>
            <w:pPr>
              <w:jc w:val="center"/>
              <w:rPr>
                <w:b/>
                <w:bCs/>
                <w:sz w:val="22"/>
                <w:szCs w:val="22"/>
              </w:rPr>
            </w:pPr>
          </w:p>
        </w:tc>
        <w:tc>
          <w:tcPr>
            <w:tcW w:w="851" w:type="dxa"/>
            <w:tcBorders>
              <w:top w:val="nil"/>
              <w:left w:val="nil"/>
              <w:bottom w:val="single" w:sz="4" w:space="0" w:color="auto"/>
              <w:right w:val="single" w:sz="4" w:space="0" w:color="auto"/>
            </w:tcBorders>
            <w:shd w:val="clear" w:color="000000" w:fill="FFFFFF"/>
            <w:vAlign w:val="center"/>
          </w:tcPr>
          <w:p>
            <w:pPr>
              <w:jc w:val="center"/>
              <w:rPr>
                <w:sz w:val="22"/>
                <w:szCs w:val="22"/>
              </w:rPr>
            </w:pPr>
            <w:r>
              <w:rPr>
                <w:b/>
                <w:bCs/>
                <w:sz w:val="22"/>
                <w:szCs w:val="22"/>
              </w:rPr>
              <w:t>II2411</w:t>
            </w:r>
          </w:p>
        </w:tc>
        <w:tc>
          <w:tcPr>
            <w:tcW w:w="710" w:type="dxa"/>
            <w:tcBorders>
              <w:top w:val="nil"/>
              <w:left w:val="nil"/>
              <w:bottom w:val="single" w:sz="4" w:space="0" w:color="auto"/>
              <w:right w:val="single" w:sz="4" w:space="0" w:color="auto"/>
            </w:tcBorders>
            <w:shd w:val="clear" w:color="000000" w:fill="FFFFFF"/>
            <w:vAlign w:val="center"/>
          </w:tcPr>
          <w:p>
            <w:pPr>
              <w:jc w:val="center"/>
              <w:rPr>
                <w:sz w:val="22"/>
                <w:szCs w:val="22"/>
              </w:rPr>
            </w:pPr>
          </w:p>
        </w:tc>
        <w:tc>
          <w:tcPr>
            <w:tcW w:w="710" w:type="dxa"/>
            <w:tcBorders>
              <w:top w:val="nil"/>
              <w:left w:val="nil"/>
              <w:bottom w:val="single" w:sz="4" w:space="0" w:color="auto"/>
              <w:right w:val="single" w:sz="4" w:space="0" w:color="auto"/>
            </w:tcBorders>
            <w:shd w:val="clear" w:color="000000" w:fill="FFFFFF"/>
            <w:vAlign w:val="center"/>
          </w:tcPr>
          <w:p>
            <w:pPr>
              <w:jc w:val="center"/>
              <w:rPr>
                <w:sz w:val="22"/>
                <w:szCs w:val="22"/>
              </w:rPr>
            </w:pPr>
          </w:p>
        </w:tc>
        <w:tc>
          <w:tcPr>
            <w:tcW w:w="711" w:type="dxa"/>
            <w:tcBorders>
              <w:top w:val="nil"/>
              <w:left w:val="nil"/>
              <w:bottom w:val="single" w:sz="4" w:space="0" w:color="auto"/>
              <w:right w:val="single" w:sz="4" w:space="0" w:color="auto"/>
            </w:tcBorders>
            <w:shd w:val="clear" w:color="000000" w:fill="FFFFFF"/>
            <w:vAlign w:val="center"/>
          </w:tcPr>
          <w:p>
            <w:pPr>
              <w:jc w:val="center"/>
              <w:rPr>
                <w:sz w:val="22"/>
                <w:szCs w:val="22"/>
              </w:rPr>
            </w:pPr>
          </w:p>
        </w:tc>
        <w:tc>
          <w:tcPr>
            <w:tcW w:w="2340" w:type="dxa"/>
            <w:tcBorders>
              <w:top w:val="nil"/>
              <w:left w:val="nil"/>
              <w:bottom w:val="single" w:sz="4" w:space="0" w:color="auto"/>
              <w:right w:val="single" w:sz="4" w:space="0" w:color="auto"/>
            </w:tcBorders>
            <w:shd w:val="clear" w:color="000000" w:fill="FFFFFF"/>
            <w:vAlign w:val="center"/>
          </w:tcPr>
          <w:p>
            <w:pPr>
              <w:rPr>
                <w:b/>
                <w:bCs/>
                <w:sz w:val="22"/>
                <w:szCs w:val="22"/>
              </w:rPr>
            </w:pPr>
            <w:r>
              <w:rPr>
                <w:b/>
                <w:bCs/>
                <w:sz w:val="22"/>
                <w:szCs w:val="22"/>
              </w:rPr>
              <w:t>Đất giàu sắt làm phụ gia xi măng</w:t>
            </w:r>
          </w:p>
        </w:tc>
        <w:tc>
          <w:tcPr>
            <w:tcW w:w="783" w:type="dxa"/>
            <w:tcBorders>
              <w:top w:val="nil"/>
              <w:left w:val="nil"/>
              <w:bottom w:val="single" w:sz="4" w:space="0" w:color="auto"/>
              <w:right w:val="single" w:sz="4" w:space="0" w:color="auto"/>
            </w:tcBorders>
            <w:shd w:val="clear" w:color="000000" w:fill="FFFFFF"/>
            <w:vAlign w:val="center"/>
          </w:tcPr>
          <w:p>
            <w:pPr>
              <w:jc w:val="center"/>
              <w:rPr>
                <w:sz w:val="22"/>
                <w:szCs w:val="22"/>
              </w:rPr>
            </w:pPr>
            <w:r>
              <w:rPr>
                <w:sz w:val="22"/>
                <w:szCs w:val="22"/>
              </w:rPr>
              <w:t>tấn</w:t>
            </w:r>
          </w:p>
        </w:tc>
        <w:tc>
          <w:tcPr>
            <w:tcW w:w="1278" w:type="dxa"/>
            <w:tcBorders>
              <w:top w:val="nil"/>
              <w:left w:val="nil"/>
              <w:bottom w:val="single" w:sz="4" w:space="0" w:color="auto"/>
              <w:right w:val="single" w:sz="4" w:space="0" w:color="auto"/>
            </w:tcBorders>
            <w:shd w:val="clear" w:color="000000" w:fill="FFFFFF"/>
            <w:vAlign w:val="center"/>
          </w:tcPr>
          <w:p>
            <w:pPr>
              <w:jc w:val="center"/>
              <w:rPr>
                <w:sz w:val="22"/>
                <w:szCs w:val="22"/>
              </w:rPr>
            </w:pPr>
            <w:r>
              <w:rPr>
                <w:sz w:val="22"/>
                <w:szCs w:val="22"/>
              </w:rPr>
              <w:t>150.000</w:t>
            </w:r>
          </w:p>
        </w:tc>
        <w:tc>
          <w:tcPr>
            <w:tcW w:w="851" w:type="dxa"/>
            <w:tcBorders>
              <w:top w:val="nil"/>
              <w:left w:val="nil"/>
              <w:bottom w:val="single" w:sz="4" w:space="0" w:color="auto"/>
              <w:right w:val="single" w:sz="4" w:space="0" w:color="auto"/>
            </w:tcBorders>
            <w:shd w:val="clear" w:color="000000" w:fill="FFFFFF"/>
            <w:vAlign w:val="center"/>
          </w:tcPr>
          <w:p>
            <w:pPr>
              <w:rPr>
                <w:sz w:val="22"/>
                <w:szCs w:val="22"/>
              </w:rPr>
            </w:pPr>
          </w:p>
        </w:tc>
      </w:tr>
      <w:tr>
        <w:trPr>
          <w:trHeight w:val="294"/>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pPr>
              <w:jc w:val="cente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noWrap/>
            <w:vAlign w:val="bottom"/>
            <w:hideMark/>
          </w:tcPr>
          <w:p>
            <w:pPr>
              <w:rPr>
                <w:b/>
                <w:bCs/>
                <w:sz w:val="22"/>
                <w:szCs w:val="22"/>
              </w:rPr>
            </w:pPr>
          </w:p>
        </w:tc>
        <w:tc>
          <w:tcPr>
            <w:tcW w:w="851" w:type="dxa"/>
            <w:tcBorders>
              <w:top w:val="nil"/>
              <w:left w:val="nil"/>
              <w:bottom w:val="single" w:sz="4" w:space="0" w:color="auto"/>
              <w:right w:val="single" w:sz="4" w:space="0" w:color="auto"/>
            </w:tcBorders>
            <w:shd w:val="clear" w:color="auto" w:fill="auto"/>
            <w:noWrap/>
            <w:vAlign w:val="bottom"/>
            <w:hideMark/>
          </w:tcPr>
          <w:p>
            <w:pPr>
              <w:rPr>
                <w:b/>
                <w:bCs/>
                <w:sz w:val="22"/>
                <w:szCs w:val="22"/>
              </w:rPr>
            </w:pPr>
            <w:r>
              <w:rPr>
                <w:b/>
                <w:bCs/>
                <w:sz w:val="22"/>
                <w:szCs w:val="22"/>
              </w:rPr>
              <w:t>II2412</w:t>
            </w:r>
          </w:p>
        </w:tc>
        <w:tc>
          <w:tcPr>
            <w:tcW w:w="710" w:type="dxa"/>
            <w:tcBorders>
              <w:top w:val="nil"/>
              <w:left w:val="nil"/>
              <w:bottom w:val="single" w:sz="4" w:space="0" w:color="auto"/>
              <w:right w:val="single" w:sz="4" w:space="0" w:color="auto"/>
            </w:tcBorders>
            <w:shd w:val="clear" w:color="auto" w:fill="auto"/>
            <w:noWrap/>
            <w:vAlign w:val="bottom"/>
            <w:hideMark/>
          </w:tcPr>
          <w:p>
            <w:pPr>
              <w:rPr>
                <w:b/>
                <w:bCs/>
                <w:sz w:val="22"/>
                <w:szCs w:val="22"/>
              </w:rPr>
            </w:pPr>
            <w:r>
              <w:rPr>
                <w:b/>
                <w:bCs/>
                <w:sz w:val="22"/>
                <w:szCs w:val="22"/>
              </w:rPr>
              <w:t> </w:t>
            </w:r>
          </w:p>
        </w:tc>
        <w:tc>
          <w:tcPr>
            <w:tcW w:w="710" w:type="dxa"/>
            <w:tcBorders>
              <w:top w:val="nil"/>
              <w:left w:val="nil"/>
              <w:bottom w:val="single" w:sz="4" w:space="0" w:color="auto"/>
              <w:right w:val="single" w:sz="4" w:space="0" w:color="auto"/>
            </w:tcBorders>
            <w:shd w:val="clear" w:color="auto" w:fill="auto"/>
            <w:noWrap/>
            <w:vAlign w:val="bottom"/>
            <w:hideMark/>
          </w:tcPr>
          <w:p>
            <w:pPr>
              <w:rPr>
                <w:sz w:val="22"/>
                <w:szCs w:val="22"/>
              </w:rPr>
            </w:pPr>
            <w:r>
              <w:rPr>
                <w:sz w:val="22"/>
                <w:szCs w:val="22"/>
              </w:rPr>
              <w:t> </w:t>
            </w:r>
          </w:p>
        </w:tc>
        <w:tc>
          <w:tcPr>
            <w:tcW w:w="711" w:type="dxa"/>
            <w:tcBorders>
              <w:top w:val="nil"/>
              <w:left w:val="nil"/>
              <w:bottom w:val="single" w:sz="4" w:space="0" w:color="auto"/>
              <w:right w:val="single" w:sz="4" w:space="0" w:color="auto"/>
            </w:tcBorders>
            <w:shd w:val="clear" w:color="auto" w:fill="auto"/>
            <w:noWrap/>
            <w:vAlign w:val="bottom"/>
            <w:hideMark/>
          </w:tcPr>
          <w:p>
            <w:pPr>
              <w:rPr>
                <w:sz w:val="22"/>
                <w:szCs w:val="22"/>
              </w:rPr>
            </w:pPr>
            <w:r>
              <w:rPr>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pPr>
              <w:rPr>
                <w:b/>
                <w:bCs/>
                <w:sz w:val="22"/>
                <w:szCs w:val="22"/>
              </w:rPr>
            </w:pPr>
            <w:r>
              <w:rPr>
                <w:b/>
                <w:bCs/>
                <w:sz w:val="22"/>
                <w:szCs w:val="22"/>
              </w:rPr>
              <w:t>Đất khai thác sử dụng khác</w:t>
            </w:r>
          </w:p>
        </w:tc>
        <w:tc>
          <w:tcPr>
            <w:tcW w:w="783" w:type="dxa"/>
            <w:tcBorders>
              <w:top w:val="nil"/>
              <w:left w:val="nil"/>
              <w:bottom w:val="single" w:sz="4" w:space="0" w:color="auto"/>
              <w:right w:val="single" w:sz="4" w:space="0" w:color="auto"/>
            </w:tcBorders>
            <w:shd w:val="clear" w:color="auto" w:fill="auto"/>
            <w:noWrap/>
            <w:vAlign w:val="center"/>
            <w:hideMark/>
          </w:tcPr>
          <w:p>
            <w:pPr>
              <w:jc w:val="center"/>
              <w:rPr>
                <w:sz w:val="22"/>
                <w:szCs w:val="22"/>
              </w:rPr>
            </w:pPr>
            <w:r>
              <w:rPr>
                <w:sz w:val="22"/>
                <w:szCs w:val="22"/>
              </w:rPr>
              <w:t>m3</w:t>
            </w:r>
          </w:p>
        </w:tc>
        <w:tc>
          <w:tcPr>
            <w:tcW w:w="127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50.000</w:t>
            </w:r>
          </w:p>
        </w:tc>
        <w:tc>
          <w:tcPr>
            <w:tcW w:w="851"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r>
    </w:tbl>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tbl>
      <w:tblPr>
        <w:tblW w:w="9654" w:type="dxa"/>
        <w:tblInd w:w="93" w:type="dxa"/>
        <w:tblLayout w:type="fixed"/>
        <w:tblCellMar>
          <w:left w:w="0" w:type="dxa"/>
          <w:right w:w="0" w:type="dxa"/>
        </w:tblCellMar>
        <w:tblLook w:val="0000" w:firstRow="0" w:lastRow="0" w:firstColumn="0" w:lastColumn="0" w:noHBand="0" w:noVBand="0"/>
      </w:tblPr>
      <w:tblGrid>
        <w:gridCol w:w="3290"/>
        <w:gridCol w:w="6364"/>
      </w:tblGrid>
      <w:tr>
        <w:tc>
          <w:tcPr>
            <w:tcW w:w="3348" w:type="dxa"/>
            <w:tcMar>
              <w:top w:w="0" w:type="dxa"/>
              <w:left w:w="108" w:type="dxa"/>
              <w:bottom w:w="0" w:type="dxa"/>
              <w:right w:w="108" w:type="dxa"/>
            </w:tcMar>
          </w:tcPr>
          <w:p>
            <w:pPr>
              <w:spacing w:line="320" w:lineRule="exact"/>
              <w:jc w:val="center"/>
              <w:rPr>
                <w:sz w:val="28"/>
                <w:szCs w:val="28"/>
              </w:rPr>
            </w:pPr>
            <w:r>
              <w:rPr>
                <w:b/>
                <w:bCs/>
                <w:noProof/>
                <w:sz w:val="28"/>
                <w:szCs w:val="28"/>
              </w:rPr>
              <w:lastRenderedPageBreak/>
              <mc:AlternateContent>
                <mc:Choice Requires="wps">
                  <w:drawing>
                    <wp:anchor distT="0" distB="0" distL="114300" distR="114300" simplePos="0" relativeHeight="251666432" behindDoc="0" locked="0" layoutInCell="1" allowOverlap="1">
                      <wp:simplePos x="0" y="0"/>
                      <wp:positionH relativeFrom="column">
                        <wp:posOffset>523875</wp:posOffset>
                      </wp:positionH>
                      <wp:positionV relativeFrom="paragraph">
                        <wp:posOffset>466725</wp:posOffset>
                      </wp:positionV>
                      <wp:extent cx="1028700" cy="0"/>
                      <wp:effectExtent l="13335" t="13335" r="5715" b="5715"/>
                      <wp:wrapNone/>
                      <wp:docPr id="1288578350" name="Straight Connector 1288578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20C3B98" id="Straight Connector 128857835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5pt,36.75pt" to="122.2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"/>
                  </w:pict>
                </mc:Fallback>
              </mc:AlternateContent>
            </w:r>
            <w:r>
              <w:rPr>
                <w:b/>
                <w:bCs/>
                <w:sz w:val="28"/>
                <w:szCs w:val="28"/>
              </w:rPr>
              <w:t>ỦY BAN NHÂN DÂN</w:t>
            </w:r>
            <w:r>
              <w:rPr>
                <w:b/>
                <w:bCs/>
                <w:sz w:val="28"/>
                <w:szCs w:val="28"/>
              </w:rPr>
              <w:br/>
              <w:t>TỈNH NGHỆ AN</w:t>
            </w:r>
            <w:r>
              <w:rPr>
                <w:b/>
                <w:bCs/>
                <w:sz w:val="28"/>
                <w:szCs w:val="28"/>
              </w:rPr>
              <w:br/>
            </w:r>
          </w:p>
        </w:tc>
        <w:tc>
          <w:tcPr>
            <w:tcW w:w="6480" w:type="dxa"/>
            <w:tcMar>
              <w:top w:w="0" w:type="dxa"/>
              <w:left w:w="108" w:type="dxa"/>
              <w:bottom w:w="0" w:type="dxa"/>
              <w:right w:w="108" w:type="dxa"/>
            </w:tcMar>
          </w:tcPr>
          <w:p>
            <w:pPr>
              <w:spacing w:line="320" w:lineRule="exact"/>
              <w:jc w:val="center"/>
              <w:rPr>
                <w:b/>
                <w:bCs/>
                <w:sz w:val="28"/>
                <w:szCs w:val="28"/>
              </w:rPr>
            </w:pPr>
            <w:r>
              <w:rPr>
                <w:iCs/>
                <w:noProof/>
                <w:sz w:val="28"/>
                <w:szCs w:val="28"/>
              </w:rPr>
              <mc:AlternateContent>
                <mc:Choice Requires="wps">
                  <w:drawing>
                    <wp:anchor distT="0" distB="0" distL="114300" distR="114300" simplePos="0" relativeHeight="251665408" behindDoc="0" locked="0" layoutInCell="1" allowOverlap="1">
                      <wp:simplePos x="0" y="0"/>
                      <wp:positionH relativeFrom="column">
                        <wp:posOffset>960120</wp:posOffset>
                      </wp:positionH>
                      <wp:positionV relativeFrom="paragraph">
                        <wp:posOffset>449580</wp:posOffset>
                      </wp:positionV>
                      <wp:extent cx="2057400" cy="0"/>
                      <wp:effectExtent l="5080" t="5715" r="13970" b="13335"/>
                      <wp:wrapNone/>
                      <wp:docPr id="1693935385" name="Straight Connector 1693935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0D06E6D" id="Straight Connector 169393538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35.4pt" to="237.6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"/>
                  </w:pict>
                </mc:Fallback>
              </mc:AlternateContent>
            </w:r>
            <w:r>
              <w:rPr>
                <w:b/>
                <w:bCs/>
                <w:sz w:val="28"/>
                <w:szCs w:val="28"/>
              </w:rPr>
              <w:t xml:space="preserve">CỘNG HÒA XÃ HỘI CHỦ NGHĨA VIỆT </w:t>
            </w:r>
            <w:smartTag w:uri="urn:schemas-microsoft-com:office:smarttags" w:element="place">
              <w:smartTag w:uri="urn:schemas-microsoft-com:office:smarttags" w:element="country-region">
                <w:r>
                  <w:rPr>
                    <w:b/>
                    <w:bCs/>
                    <w:sz w:val="28"/>
                    <w:szCs w:val="28"/>
                  </w:rPr>
                  <w:t>NAM</w:t>
                </w:r>
              </w:smartTag>
            </w:smartTag>
            <w:r>
              <w:rPr>
                <w:b/>
                <w:bCs/>
                <w:sz w:val="28"/>
                <w:szCs w:val="28"/>
              </w:rPr>
              <w:br/>
              <w:t>Độc lập - Tự do - Hạnh phúc</w:t>
            </w:r>
            <w:r>
              <w:rPr>
                <w:b/>
                <w:bCs/>
                <w:sz w:val="28"/>
                <w:szCs w:val="28"/>
              </w:rPr>
              <w:br/>
            </w:r>
          </w:p>
        </w:tc>
      </w:tr>
    </w:tbl>
    <w:p>
      <w:pPr>
        <w:shd w:val="clear" w:color="auto" w:fill="FFFFFF"/>
        <w:spacing w:after="150"/>
        <w:jc w:val="center"/>
        <w:rPr>
          <w:b/>
          <w:sz w:val="28"/>
          <w:szCs w:val="28"/>
        </w:rPr>
      </w:pPr>
    </w:p>
    <w:p>
      <w:pPr>
        <w:shd w:val="clear" w:color="auto" w:fill="FFFFFF"/>
        <w:spacing w:before="80" w:after="80"/>
        <w:jc w:val="center"/>
        <w:rPr>
          <w:b/>
        </w:rPr>
      </w:pPr>
      <w:r>
        <w:rPr>
          <w:b/>
          <w:sz w:val="28"/>
          <w:szCs w:val="28"/>
        </w:rPr>
        <w:t>Phụ lục III</w:t>
      </w:r>
    </w:p>
    <w:p>
      <w:pPr>
        <w:shd w:val="clear" w:color="auto" w:fill="FFFFFF"/>
        <w:spacing w:before="80" w:after="80"/>
        <w:jc w:val="center"/>
        <w:rPr>
          <w:b/>
          <w:spacing w:val="-10"/>
          <w:sz w:val="26"/>
          <w:szCs w:val="28"/>
        </w:rPr>
      </w:pPr>
      <w:r>
        <w:rPr>
          <w:b/>
          <w:spacing w:val="-10"/>
          <w:sz w:val="26"/>
          <w:szCs w:val="28"/>
        </w:rPr>
        <w:t>BẢNG GIÁ TÍNH THUẾ TÀI NGUYÊN ĐỐI VỚI SẢN PHẨM TỪ RỪNG TỰ NHIÊN</w:t>
      </w:r>
    </w:p>
    <w:p>
      <w:pPr>
        <w:shd w:val="clear" w:color="auto" w:fill="FFFFFF"/>
        <w:spacing w:before="80" w:after="80"/>
        <w:jc w:val="center"/>
        <w:rPr>
          <w:i/>
          <w:sz w:val="28"/>
          <w:szCs w:val="28"/>
        </w:rPr>
      </w:pPr>
      <w:r>
        <w:rPr>
          <w:sz w:val="28"/>
          <w:szCs w:val="28"/>
        </w:rPr>
        <w:t>(</w:t>
      </w:r>
      <w:r>
        <w:rPr>
          <w:i/>
          <w:sz w:val="28"/>
          <w:szCs w:val="28"/>
        </w:rPr>
        <w:t>Ban hành kèm theo Quyết định số              /2024/QĐ-UBND ngày    tháng    năm 2024 của Ủy ban nhân dân tỉnh Nghệ An</w:t>
      </w:r>
      <w:r>
        <w:rPr>
          <w:sz w:val="28"/>
          <w:szCs w:val="28"/>
        </w:rPr>
        <w:t>)</w:t>
      </w:r>
    </w:p>
    <w:tbl>
      <w:tblPr>
        <w:tblW w:w="9928" w:type="dxa"/>
        <w:tblInd w:w="-176" w:type="dxa"/>
        <w:tblLayout w:type="fixed"/>
        <w:tblLook w:val="04A0" w:firstRow="1" w:lastRow="0" w:firstColumn="1" w:lastColumn="0" w:noHBand="0" w:noVBand="1"/>
      </w:tblPr>
      <w:tblGrid>
        <w:gridCol w:w="730"/>
        <w:gridCol w:w="699"/>
        <w:gridCol w:w="857"/>
        <w:gridCol w:w="996"/>
        <w:gridCol w:w="872"/>
        <w:gridCol w:w="779"/>
        <w:gridCol w:w="1649"/>
        <w:gridCol w:w="775"/>
        <w:gridCol w:w="1733"/>
        <w:gridCol w:w="838"/>
      </w:tblGrid>
      <w:tr>
        <w:trPr>
          <w:trHeight w:val="517"/>
          <w:tblHeader/>
        </w:trPr>
        <w:tc>
          <w:tcPr>
            <w:tcW w:w="4933" w:type="dxa"/>
            <w:gridSpan w:val="6"/>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Mã nhóm, loại tài nguyên</w:t>
            </w:r>
          </w:p>
        </w:tc>
        <w:tc>
          <w:tcPr>
            <w:tcW w:w="16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Tên nhóm, loại tài nguyên</w:t>
            </w:r>
          </w:p>
        </w:tc>
        <w:tc>
          <w:tcPr>
            <w:tcW w:w="7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Đơn vị tính</w:t>
            </w:r>
          </w:p>
        </w:tc>
        <w:tc>
          <w:tcPr>
            <w:tcW w:w="17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xml:space="preserve"> Giá tính thuế tài nguyên (đồng)</w:t>
            </w:r>
          </w:p>
        </w:tc>
        <w:tc>
          <w:tcPr>
            <w:tcW w:w="8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xml:space="preserve"> Ghi chú </w:t>
            </w:r>
          </w:p>
        </w:tc>
      </w:tr>
      <w:tr>
        <w:trPr>
          <w:trHeight w:val="517"/>
          <w:tblHeader/>
        </w:trPr>
        <w:tc>
          <w:tcPr>
            <w:tcW w:w="4933" w:type="dxa"/>
            <w:gridSpan w:val="6"/>
            <w:vMerge/>
            <w:tcBorders>
              <w:top w:val="single" w:sz="4" w:space="0" w:color="auto"/>
              <w:left w:val="single" w:sz="4" w:space="0" w:color="auto"/>
              <w:bottom w:val="single" w:sz="4" w:space="0" w:color="auto"/>
              <w:right w:val="single" w:sz="4" w:space="0" w:color="auto"/>
            </w:tcBorders>
            <w:vAlign w:val="center"/>
            <w:hideMark/>
          </w:tcPr>
          <w:p>
            <w:pPr>
              <w:rPr>
                <w:b/>
                <w:bCs/>
                <w:sz w:val="22"/>
                <w:szCs w:val="22"/>
              </w:rPr>
            </w:pPr>
          </w:p>
        </w:tc>
        <w:tc>
          <w:tcPr>
            <w:tcW w:w="1649" w:type="dxa"/>
            <w:vMerge/>
            <w:tcBorders>
              <w:top w:val="single" w:sz="4" w:space="0" w:color="auto"/>
              <w:left w:val="single" w:sz="4" w:space="0" w:color="auto"/>
              <w:bottom w:val="single" w:sz="4" w:space="0" w:color="auto"/>
              <w:right w:val="single" w:sz="4" w:space="0" w:color="auto"/>
            </w:tcBorders>
            <w:vAlign w:val="center"/>
            <w:hideMark/>
          </w:tcPr>
          <w:p>
            <w:pPr>
              <w:rPr>
                <w:b/>
                <w:bCs/>
                <w:sz w:val="22"/>
                <w:szCs w:val="22"/>
              </w:rPr>
            </w:pPr>
          </w:p>
        </w:tc>
        <w:tc>
          <w:tcPr>
            <w:tcW w:w="775" w:type="dxa"/>
            <w:vMerge/>
            <w:tcBorders>
              <w:top w:val="single" w:sz="4" w:space="0" w:color="auto"/>
              <w:left w:val="single" w:sz="4" w:space="0" w:color="auto"/>
              <w:bottom w:val="single" w:sz="4" w:space="0" w:color="auto"/>
              <w:right w:val="single" w:sz="4" w:space="0" w:color="auto"/>
            </w:tcBorders>
            <w:vAlign w:val="center"/>
            <w:hideMark/>
          </w:tcPr>
          <w:p>
            <w:pPr>
              <w:rPr>
                <w:b/>
                <w:bCs/>
                <w:sz w:val="22"/>
                <w:szCs w:val="22"/>
              </w:rPr>
            </w:pPr>
          </w:p>
        </w:tc>
        <w:tc>
          <w:tcPr>
            <w:tcW w:w="1733" w:type="dxa"/>
            <w:vMerge/>
            <w:tcBorders>
              <w:top w:val="single" w:sz="4" w:space="0" w:color="auto"/>
              <w:left w:val="single" w:sz="4" w:space="0" w:color="auto"/>
              <w:bottom w:val="single" w:sz="4" w:space="0" w:color="auto"/>
              <w:right w:val="single" w:sz="4" w:space="0" w:color="auto"/>
            </w:tcBorders>
            <w:vAlign w:val="center"/>
            <w:hideMark/>
          </w:tcPr>
          <w:p>
            <w:pPr>
              <w:rPr>
                <w:b/>
                <w:bCs/>
                <w:sz w:val="22"/>
                <w:szCs w:val="22"/>
              </w:rPr>
            </w:pPr>
          </w:p>
        </w:tc>
        <w:tc>
          <w:tcPr>
            <w:tcW w:w="838" w:type="dxa"/>
            <w:vMerge/>
            <w:tcBorders>
              <w:top w:val="single" w:sz="4" w:space="0" w:color="auto"/>
              <w:left w:val="single" w:sz="4" w:space="0" w:color="auto"/>
              <w:bottom w:val="single" w:sz="4" w:space="0" w:color="auto"/>
              <w:right w:val="single" w:sz="4" w:space="0" w:color="auto"/>
            </w:tcBorders>
            <w:vAlign w:val="center"/>
            <w:hideMark/>
          </w:tcPr>
          <w:p>
            <w:pPr>
              <w:rPr>
                <w:b/>
                <w:bCs/>
                <w:sz w:val="22"/>
                <w:szCs w:val="22"/>
              </w:rPr>
            </w:pPr>
          </w:p>
        </w:tc>
      </w:tr>
      <w:tr>
        <w:trPr>
          <w:trHeight w:val="554"/>
          <w:tblHeader/>
        </w:trPr>
        <w:tc>
          <w:tcPr>
            <w:tcW w:w="730"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xml:space="preserve">Cấp </w:t>
            </w:r>
            <w:r>
              <w:rPr>
                <w:b/>
                <w:bCs/>
                <w:sz w:val="22"/>
                <w:szCs w:val="22"/>
              </w:rPr>
              <w:br/>
              <w:t>1</w:t>
            </w:r>
          </w:p>
        </w:tc>
        <w:tc>
          <w:tcPr>
            <w:tcW w:w="699"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Cs w:val="22"/>
              </w:rPr>
              <w:t>Cấp</w:t>
            </w:r>
            <w:r>
              <w:rPr>
                <w:b/>
                <w:bCs/>
                <w:sz w:val="20"/>
                <w:szCs w:val="22"/>
              </w:rPr>
              <w:t xml:space="preserve"> </w:t>
            </w:r>
            <w:r>
              <w:rPr>
                <w:b/>
                <w:bCs/>
                <w:sz w:val="20"/>
                <w:szCs w:val="22"/>
              </w:rPr>
              <w:br/>
              <w:t>2</w:t>
            </w:r>
          </w:p>
        </w:tc>
        <w:tc>
          <w:tcPr>
            <w:tcW w:w="857"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xml:space="preserve">Cấp </w:t>
            </w:r>
            <w:r>
              <w:rPr>
                <w:b/>
                <w:bCs/>
                <w:sz w:val="22"/>
                <w:szCs w:val="22"/>
              </w:rPr>
              <w:br/>
              <w:t xml:space="preserve">3 </w:t>
            </w:r>
          </w:p>
        </w:tc>
        <w:tc>
          <w:tcPr>
            <w:tcW w:w="996"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xml:space="preserve">Cấp </w:t>
            </w:r>
            <w:r>
              <w:rPr>
                <w:b/>
                <w:bCs/>
                <w:sz w:val="22"/>
                <w:szCs w:val="22"/>
              </w:rPr>
              <w:br/>
              <w:t>4</w:t>
            </w:r>
          </w:p>
        </w:tc>
        <w:tc>
          <w:tcPr>
            <w:tcW w:w="872"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xml:space="preserve">Cấp </w:t>
            </w:r>
            <w:r>
              <w:rPr>
                <w:b/>
                <w:bCs/>
                <w:sz w:val="22"/>
                <w:szCs w:val="22"/>
              </w:rPr>
              <w:br/>
              <w:t>5</w:t>
            </w:r>
          </w:p>
        </w:tc>
        <w:tc>
          <w:tcPr>
            <w:tcW w:w="779"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xml:space="preserve">Cấp </w:t>
            </w:r>
            <w:r>
              <w:rPr>
                <w:b/>
                <w:bCs/>
                <w:sz w:val="22"/>
                <w:szCs w:val="22"/>
              </w:rPr>
              <w:br/>
              <w:t>6</w:t>
            </w:r>
          </w:p>
        </w:tc>
        <w:tc>
          <w:tcPr>
            <w:tcW w:w="1649" w:type="dxa"/>
            <w:vMerge/>
            <w:tcBorders>
              <w:top w:val="single" w:sz="4" w:space="0" w:color="auto"/>
              <w:left w:val="single" w:sz="4" w:space="0" w:color="auto"/>
              <w:bottom w:val="single" w:sz="4" w:space="0" w:color="auto"/>
              <w:right w:val="single" w:sz="4" w:space="0" w:color="auto"/>
            </w:tcBorders>
            <w:vAlign w:val="center"/>
            <w:hideMark/>
          </w:tcPr>
          <w:p>
            <w:pPr>
              <w:rPr>
                <w:b/>
                <w:bCs/>
                <w:sz w:val="22"/>
                <w:szCs w:val="22"/>
              </w:rPr>
            </w:pPr>
          </w:p>
        </w:tc>
        <w:tc>
          <w:tcPr>
            <w:tcW w:w="775" w:type="dxa"/>
            <w:vMerge/>
            <w:tcBorders>
              <w:top w:val="single" w:sz="4" w:space="0" w:color="auto"/>
              <w:left w:val="single" w:sz="4" w:space="0" w:color="auto"/>
              <w:bottom w:val="single" w:sz="4" w:space="0" w:color="auto"/>
              <w:right w:val="single" w:sz="4" w:space="0" w:color="auto"/>
            </w:tcBorders>
            <w:vAlign w:val="center"/>
            <w:hideMark/>
          </w:tcPr>
          <w:p>
            <w:pPr>
              <w:rPr>
                <w:b/>
                <w:bCs/>
                <w:sz w:val="22"/>
                <w:szCs w:val="22"/>
              </w:rPr>
            </w:pPr>
          </w:p>
        </w:tc>
        <w:tc>
          <w:tcPr>
            <w:tcW w:w="1733" w:type="dxa"/>
            <w:vMerge/>
            <w:tcBorders>
              <w:top w:val="single" w:sz="4" w:space="0" w:color="auto"/>
              <w:left w:val="single" w:sz="4" w:space="0" w:color="auto"/>
              <w:bottom w:val="single" w:sz="4" w:space="0" w:color="auto"/>
              <w:right w:val="single" w:sz="4" w:space="0" w:color="auto"/>
            </w:tcBorders>
            <w:vAlign w:val="center"/>
            <w:hideMark/>
          </w:tcPr>
          <w:p>
            <w:pPr>
              <w:rPr>
                <w:b/>
                <w:bCs/>
                <w:sz w:val="22"/>
                <w:szCs w:val="22"/>
              </w:rPr>
            </w:pPr>
          </w:p>
        </w:tc>
        <w:tc>
          <w:tcPr>
            <w:tcW w:w="838" w:type="dxa"/>
            <w:vMerge/>
            <w:tcBorders>
              <w:top w:val="single" w:sz="4" w:space="0" w:color="auto"/>
              <w:left w:val="single" w:sz="4" w:space="0" w:color="auto"/>
              <w:bottom w:val="single" w:sz="4" w:space="0" w:color="auto"/>
              <w:right w:val="single" w:sz="4" w:space="0" w:color="auto"/>
            </w:tcBorders>
            <w:vAlign w:val="center"/>
            <w:hideMark/>
          </w:tcPr>
          <w:p>
            <w:pPr>
              <w:rPr>
                <w:b/>
                <w:bCs/>
                <w:sz w:val="22"/>
                <w:szCs w:val="22"/>
              </w:rPr>
            </w:pP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III</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sz w:val="22"/>
                <w:szCs w:val="22"/>
              </w:rPr>
            </w:pPr>
            <w:r>
              <w:rPr>
                <w:b/>
                <w:bCs/>
                <w:sz w:val="22"/>
                <w:szCs w:val="22"/>
              </w:rPr>
              <w:t>Sản phẩm của rừng tự nhiên</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1733" w:type="dxa"/>
            <w:tcBorders>
              <w:top w:val="nil"/>
              <w:left w:val="nil"/>
              <w:bottom w:val="single" w:sz="4" w:space="0" w:color="auto"/>
              <w:right w:val="single" w:sz="4" w:space="0" w:color="auto"/>
            </w:tcBorders>
            <w:shd w:val="clear" w:color="000000" w:fill="FFFFFF"/>
            <w:noWrap/>
            <w:vAlign w:val="bottom"/>
            <w:hideMark/>
          </w:tcPr>
          <w:p>
            <w:pPr>
              <w:rPr>
                <w:sz w:val="22"/>
                <w:szCs w:val="22"/>
              </w:rPr>
            </w:pPr>
            <w:r>
              <w:rPr>
                <w:sz w:val="22"/>
                <w:szCs w:val="22"/>
              </w:rPr>
              <w:t> </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D: Đường kính</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III1</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sz w:val="22"/>
                <w:szCs w:val="22"/>
              </w:rPr>
            </w:pPr>
            <w:r>
              <w:rPr>
                <w:b/>
                <w:sz w:val="22"/>
                <w:szCs w:val="22"/>
              </w:rPr>
              <w:t>Gỗ nhóm I</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733" w:type="dxa"/>
            <w:tcBorders>
              <w:top w:val="nil"/>
              <w:left w:val="nil"/>
              <w:bottom w:val="single" w:sz="4" w:space="0" w:color="auto"/>
              <w:right w:val="single" w:sz="4" w:space="0" w:color="auto"/>
            </w:tcBorders>
            <w:shd w:val="clear" w:color="000000" w:fill="FFFFFF"/>
            <w:noWrap/>
            <w:vAlign w:val="bottom"/>
            <w:hideMark/>
          </w:tcPr>
          <w:p>
            <w:pPr>
              <w:rPr>
                <w:sz w:val="22"/>
                <w:szCs w:val="22"/>
              </w:rPr>
            </w:pPr>
            <w:r>
              <w:rPr>
                <w:sz w:val="22"/>
                <w:szCs w:val="22"/>
              </w:rPr>
              <w:t> </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III101</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Cs/>
                <w:iCs/>
                <w:sz w:val="22"/>
                <w:szCs w:val="22"/>
              </w:rPr>
            </w:pPr>
            <w:r>
              <w:rPr>
                <w:bCs/>
                <w:iCs/>
                <w:sz w:val="22"/>
                <w:szCs w:val="22"/>
              </w:rPr>
              <w:t>Cẩm lai</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733" w:type="dxa"/>
            <w:tcBorders>
              <w:top w:val="nil"/>
              <w:left w:val="nil"/>
              <w:bottom w:val="single" w:sz="4" w:space="0" w:color="auto"/>
              <w:right w:val="single" w:sz="4" w:space="0" w:color="auto"/>
            </w:tcBorders>
            <w:shd w:val="clear" w:color="000000" w:fill="FFFFFF"/>
            <w:noWrap/>
            <w:vAlign w:val="bottom"/>
            <w:hideMark/>
          </w:tcPr>
          <w:p>
            <w:pPr>
              <w:rPr>
                <w:sz w:val="22"/>
                <w:szCs w:val="22"/>
              </w:rPr>
            </w:pPr>
            <w:r>
              <w:rPr>
                <w:sz w:val="22"/>
                <w:szCs w:val="22"/>
              </w:rPr>
              <w:t> </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III10101</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Đường kính (D&lt;25cm)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14.500.000</w:t>
            </w:r>
          </w:p>
        </w:tc>
        <w:tc>
          <w:tcPr>
            <w:tcW w:w="838" w:type="dxa"/>
            <w:tcBorders>
              <w:top w:val="nil"/>
              <w:left w:val="nil"/>
              <w:bottom w:val="single" w:sz="4" w:space="0" w:color="auto"/>
              <w:right w:val="single" w:sz="4" w:space="0" w:color="auto"/>
            </w:tcBorders>
            <w:shd w:val="clear" w:color="000000" w:fill="FFFFFF"/>
            <w:vAlign w:val="center"/>
            <w:hideMark/>
          </w:tcPr>
          <w:p>
            <w:pPr>
              <w:rPr>
                <w:sz w:val="22"/>
                <w:szCs w:val="22"/>
              </w:rPr>
            </w:pP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III10102</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25cm≤D&lt;50cm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28.000.000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III10103</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xml:space="preserve"> D≥ 50 cm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36.000.000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III102</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Cẩm liên (cà gần)</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7.300.000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III103</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Dáng hương (giáng hương)</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26.000.000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III104</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Du sam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24.000.000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III105</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 xml:space="preserve">Gõ đỏ (Cà te/Hồ bì)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III10501</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D&lt;25cm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6.500.000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III10502</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25cm≤D&lt;50cm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28.000.000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III10503</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xml:space="preserve"> D≥ 50 cm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35.000.000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III106</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Gụ</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III10601</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D&lt;25cm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6.000.000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III10602</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25cm≤D&lt;50cm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12.000.000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III10603</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xml:space="preserve"> D≥ 50 cm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16.000.000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III107</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 xml:space="preserve"> Gụ mật (Gõ mật)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336"/>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III10701</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D&lt;25cm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4.000.000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III10702</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25cm≤D&lt;50cm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8.500.000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III10703</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xml:space="preserve"> D≥ 50 cm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15.000.000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III108</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Hoàng đàn</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40.000.000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61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III109</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Huê mộc, Sưa (Trắc thối/Huỳnh đàn đỏ)</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4.000.000.000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III110</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 xml:space="preserve">Huỳnh đường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8.400.000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lastRenderedPageBreak/>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III111</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Hương</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III11101</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D&lt;25cm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7.500.000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III11102</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25cm≤D&lt;50cm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18.700.000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III11103</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xml:space="preserve"> D≥ 50 cm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22.800.000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III112</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Hương tía</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16.800.000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III113</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Lát</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11.400.000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III114</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Mun</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17.000.000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III115</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Muồng đen</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6.600.000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III116</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Pơ mu</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III11601</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D&lt;25cm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9.360.000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III11602</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25cm≤D&lt;50cm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18.000.000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III11603</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xml:space="preserve"> D≥ 50 cm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24.000.000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III117</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Sơn huyết</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10.000.000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III118</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Trai</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11.000.000</w:t>
            </w:r>
          </w:p>
        </w:tc>
        <w:tc>
          <w:tcPr>
            <w:tcW w:w="838" w:type="dxa"/>
            <w:tcBorders>
              <w:top w:val="nil"/>
              <w:left w:val="nil"/>
              <w:bottom w:val="single" w:sz="4" w:space="0" w:color="auto"/>
              <w:right w:val="single" w:sz="4" w:space="0" w:color="auto"/>
            </w:tcBorders>
            <w:shd w:val="clear" w:color="000000" w:fill="FFFFFF"/>
            <w:vAlign w:val="bottom"/>
            <w:hideMark/>
          </w:tcPr>
          <w:p>
            <w:pPr>
              <w:rPr>
                <w:b/>
                <w:bCs/>
                <w:sz w:val="22"/>
                <w:szCs w:val="22"/>
              </w:rPr>
            </w:pPr>
            <w:r>
              <w:rPr>
                <w:b/>
                <w:b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III119</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Trắc</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III11901</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D&lt;25cm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7.500.000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III11902</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25cm≤D&lt;35cm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14.500.000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III11903</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35cm≤D&lt;50cm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28.000.000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III11904</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50cm≤D&lt;65cm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73.900.000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III11905</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xml:space="preserve"> D≥ 65cm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180.000.000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III120</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Các loại khác</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III12001</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D&lt;25cm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6.000.000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III12002</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25cm≤D&lt;35cm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8.400.000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III12003</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35cm≤D&lt;50cm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12.000.000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III12004</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xml:space="preserve"> D≥ 50 cm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23.000.000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III2</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b/>
                <w:bCs/>
                <w:sz w:val="20"/>
                <w:szCs w:val="22"/>
              </w:rPr>
            </w:pPr>
            <w:r>
              <w:rPr>
                <w:b/>
                <w:bCs/>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sz w:val="22"/>
                <w:szCs w:val="22"/>
              </w:rPr>
            </w:pPr>
            <w:r>
              <w:rPr>
                <w:b/>
                <w:bCs/>
                <w:sz w:val="22"/>
                <w:szCs w:val="22"/>
              </w:rPr>
              <w:t>Gỗ nhóm II</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III201</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Cẩm xe</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7.000.000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III202</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Đinh (đinh hương)</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III20201</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D&lt;25cm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9.500.000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III20202</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25cm≤D&lt;50cm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13.000.000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III20203</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xml:space="preserve"> D≥ 50 cm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17.000.000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III203</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Lim xanh</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III20301</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D&lt;25cm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7.600.000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III20302</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25cm≤D&lt;50cm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14.000.000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III20303</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xml:space="preserve"> D≥ 50 cm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16.000.000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III204</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Nghiến</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III20401</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D&lt;25cm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4.800.000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III20402</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25cm≤D&lt;50cm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8.000.000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III20403</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xml:space="preserve"> D≥ 50 cm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11.500.000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III205</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Kiền kiền</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lastRenderedPageBreak/>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III20501</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D&lt;25cm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6.000.000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III20502</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25cm≤D&lt;50cm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9.000.000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III20503</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xml:space="preserve"> D≥ 50 cm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15.000.000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III206</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Da đá</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6.500.000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III207</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Sao xanh</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7.000.000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III208</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Sến</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10.000.000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III209</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Sến mật</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6.000.000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III210</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Sến mủ</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4.400.000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III211</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Táu mật</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10.000.000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III212</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Trai ly</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13.800.000</w:t>
            </w:r>
          </w:p>
        </w:tc>
        <w:tc>
          <w:tcPr>
            <w:tcW w:w="838" w:type="dxa"/>
            <w:tcBorders>
              <w:top w:val="nil"/>
              <w:left w:val="nil"/>
              <w:bottom w:val="single" w:sz="4" w:space="0" w:color="auto"/>
              <w:right w:val="single" w:sz="4" w:space="0" w:color="auto"/>
            </w:tcBorders>
            <w:shd w:val="clear" w:color="000000" w:fill="FFFFFF"/>
            <w:vAlign w:val="bottom"/>
            <w:hideMark/>
          </w:tcPr>
          <w:p>
            <w:pPr>
              <w:rPr>
                <w:b/>
                <w:bCs/>
                <w:sz w:val="22"/>
                <w:szCs w:val="22"/>
              </w:rPr>
            </w:pPr>
            <w:r>
              <w:rPr>
                <w:b/>
                <w:b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III213</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Xoay</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III21301</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D&lt;25cm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3.700.000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III21302</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25cm≤D&lt;50cm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5.000.000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III21303</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xml:space="preserve"> D≥ 50 cm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8.000.000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III214</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Các loại khác</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III21401</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D&lt;25cm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4.000.000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III21402</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25cm≤D&lt;50cm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9.000.000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III21403</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xml:space="preserve"> D≥ 50 cm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12.000.000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III3</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b/>
                <w:bCs/>
                <w:sz w:val="20"/>
                <w:szCs w:val="22"/>
              </w:rPr>
            </w:pPr>
            <w:r>
              <w:rPr>
                <w:b/>
                <w:bCs/>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sz w:val="22"/>
                <w:szCs w:val="22"/>
              </w:rPr>
            </w:pPr>
            <w:r>
              <w:rPr>
                <w:b/>
                <w:bCs/>
                <w:sz w:val="22"/>
                <w:szCs w:val="22"/>
              </w:rPr>
              <w:t>Gỗ nhóm III</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III301</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Bằng lăng</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5.000.000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III302</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Cà chắc (cà chí)</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III30201</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D&lt;25cm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3.100.000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III30202</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25cm≤D&lt;50cm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4.200.000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III30203</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xml:space="preserve"> D≥ 50 cm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6.000.000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III303</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Cà ổi</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6.000.000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III304</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Chò chỉ</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III30401</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D&lt;25cm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3.200.000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III30402</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25cm≤D&lt;50cm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5.000.000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III30403</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xml:space="preserve"> D≥ 50 cm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10.000.000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III305</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Chò chai</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6.000.000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III306</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Chua khét</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6.000.000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III307</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Dạ hương</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7.200.000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III308</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Giỗi</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III30801</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D&lt;25cm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9.000.000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III30802</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25cm≤D&lt;50cm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13.000.000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III30803</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xml:space="preserve"> D≥ 50 cm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18.000.000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III309</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Dầu gió</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4.400.000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III310</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Huỳnh</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6.000.000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III311</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Re mit</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5.000.000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lastRenderedPageBreak/>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III312</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Re hương</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5.400.000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III313</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Săng lẻ</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7.200.000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III314</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Sao đen</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5.000.000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III315</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Sao cát</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4.000.000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III316</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Trường mật</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6.000.000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III317</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Trường chua</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6.000.000</w:t>
            </w:r>
          </w:p>
        </w:tc>
        <w:tc>
          <w:tcPr>
            <w:tcW w:w="838" w:type="dxa"/>
            <w:tcBorders>
              <w:top w:val="nil"/>
              <w:left w:val="nil"/>
              <w:bottom w:val="single" w:sz="4" w:space="0" w:color="auto"/>
              <w:right w:val="single" w:sz="4" w:space="0" w:color="auto"/>
            </w:tcBorders>
            <w:shd w:val="clear" w:color="000000" w:fill="FFFFFF"/>
            <w:vAlign w:val="bottom"/>
            <w:hideMark/>
          </w:tcPr>
          <w:p>
            <w:pPr>
              <w:rPr>
                <w:b/>
                <w:bCs/>
                <w:sz w:val="22"/>
                <w:szCs w:val="22"/>
              </w:rPr>
            </w:pPr>
            <w:r>
              <w:rPr>
                <w:b/>
                <w:bCs/>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III318</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Vên vên</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4.400.000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III319</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Các loại khác</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III31901</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D&lt;25cm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2.400.000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III31902</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25cm≤D&lt;35cm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4.000.000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III31903</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35cm≤D&lt;50cm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6.600.000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III31904</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xml:space="preserve"> D≥ 50 cm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8.000.000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III4</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b/>
                <w:bCs/>
                <w:sz w:val="20"/>
                <w:szCs w:val="22"/>
              </w:rPr>
            </w:pPr>
            <w:r>
              <w:rPr>
                <w:b/>
                <w:bCs/>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sz w:val="22"/>
                <w:szCs w:val="22"/>
              </w:rPr>
            </w:pPr>
            <w:r>
              <w:rPr>
                <w:b/>
                <w:bCs/>
                <w:sz w:val="22"/>
                <w:szCs w:val="22"/>
              </w:rPr>
              <w:t>Gỗ nhóm IV</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III401</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Bô bô</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III40101</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Chiều dài &lt;2m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2.000.000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III40102</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Chiều dài ≥2m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3.600.000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III402</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Chặc khế</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4.000.000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III403</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Cóc đá</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2.600.000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III404</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Dầu các loại</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3.600.000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III405</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Re (De)</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7.000.000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III406</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Gội tía</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7.000.000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III407</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Mỡ</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1.200.000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III408</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Sến bo bo</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3.500.000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III409</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Lim sừng</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3.500.000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III410</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Thông</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2.800.000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III411</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Thông lông gà</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5.400.000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III412</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Thông ba lá</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3.300.000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III413</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Thông nàng</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b/>
                <w:bCs/>
                <w:sz w:val="22"/>
                <w:szCs w:val="22"/>
              </w:rPr>
            </w:pPr>
            <w:r>
              <w:rPr>
                <w:b/>
                <w:b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III41301</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D&lt;35cm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2.100.000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III41302</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xml:space="preserve"> D≥ 35 cm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4.100.000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III414</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Vàng tâm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7.000.000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III415</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Các loại khác</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III41501</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D&lt;25cm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1.800.000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III41502</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25cm≤D&lt;35cm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3.200.000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III41503</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35cm≤D&lt;50cm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4.200.000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III41504</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xml:space="preserve"> D≥ 50 cm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6.000.000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554"/>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III5</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b/>
                <w:bCs/>
                <w:sz w:val="20"/>
                <w:szCs w:val="22"/>
              </w:rPr>
            </w:pPr>
            <w:r>
              <w:rPr>
                <w:b/>
                <w:bCs/>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sz w:val="22"/>
                <w:szCs w:val="22"/>
              </w:rPr>
            </w:pPr>
            <w:r>
              <w:rPr>
                <w:b/>
                <w:bCs/>
                <w:sz w:val="22"/>
                <w:szCs w:val="22"/>
              </w:rPr>
              <w:t xml:space="preserve">Gỗ nhóm V,VI, VII, VIII </w:t>
            </w:r>
            <w:r>
              <w:rPr>
                <w:b/>
                <w:bCs/>
                <w:sz w:val="22"/>
                <w:szCs w:val="22"/>
              </w:rPr>
              <w:lastRenderedPageBreak/>
              <w:t>và các loại gỗ khác</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lastRenderedPageBreak/>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III501</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Gỗ nhóm V</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III50101</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Chò xanh</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6.000.000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III50102</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Chò xót</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2.800.000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III50103</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Dải ngựa</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3.600.000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III50104</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xml:space="preserve">Dầu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4.500.000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III50105</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Dầu đỏ</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3.600.000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III50106</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Dầu đồng</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3.500.000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III50107</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Dầu nước</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3.600.000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III50108</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Lim vang (lim xẹt)</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5.400.000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III50109</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Muồng (Muồng cánh dán)</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2.200.000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III50110</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Sa mộc</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5.400.000</w:t>
            </w:r>
          </w:p>
        </w:tc>
        <w:tc>
          <w:tcPr>
            <w:tcW w:w="838" w:type="dxa"/>
            <w:tcBorders>
              <w:top w:val="nil"/>
              <w:left w:val="nil"/>
              <w:bottom w:val="single" w:sz="4" w:space="0" w:color="auto"/>
              <w:right w:val="single" w:sz="4" w:space="0" w:color="auto"/>
            </w:tcBorders>
            <w:shd w:val="clear" w:color="000000" w:fill="FFFFFF"/>
            <w:vAlign w:val="bottom"/>
            <w:hideMark/>
          </w:tcPr>
          <w:p>
            <w:pPr>
              <w:rPr>
                <w:b/>
                <w:bCs/>
                <w:sz w:val="22"/>
                <w:szCs w:val="22"/>
              </w:rPr>
            </w:pPr>
            <w:r>
              <w:rPr>
                <w:b/>
                <w:b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III50111</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Sau sau (Táu hậu)</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900.000</w:t>
            </w:r>
          </w:p>
        </w:tc>
        <w:tc>
          <w:tcPr>
            <w:tcW w:w="838" w:type="dxa"/>
            <w:tcBorders>
              <w:top w:val="nil"/>
              <w:left w:val="nil"/>
              <w:bottom w:val="single" w:sz="4" w:space="0" w:color="auto"/>
              <w:right w:val="single" w:sz="4" w:space="0" w:color="auto"/>
            </w:tcBorders>
            <w:shd w:val="clear" w:color="000000" w:fill="FFFFFF"/>
            <w:vAlign w:val="bottom"/>
            <w:hideMark/>
          </w:tcPr>
          <w:p>
            <w:pPr>
              <w:rPr>
                <w:b/>
                <w:bCs/>
                <w:sz w:val="22"/>
                <w:szCs w:val="22"/>
              </w:rPr>
            </w:pPr>
            <w:r>
              <w:rPr>
                <w:b/>
                <w:bCs/>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III50112</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Thông hai lá</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3.500.000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III50113</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Các loại khác</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III5011301</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iCs/>
                <w:sz w:val="22"/>
                <w:szCs w:val="22"/>
              </w:rPr>
            </w:pPr>
            <w:r>
              <w:rPr>
                <w:iCs/>
                <w:sz w:val="22"/>
                <w:szCs w:val="22"/>
              </w:rPr>
              <w:t>D&lt;25cm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1.800.000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III5011302</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iCs/>
                <w:sz w:val="22"/>
                <w:szCs w:val="22"/>
              </w:rPr>
            </w:pPr>
            <w:r>
              <w:rPr>
                <w:iCs/>
                <w:sz w:val="22"/>
                <w:szCs w:val="22"/>
              </w:rPr>
              <w:t>25cm≤D&lt;50cm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3.000.000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III5011303</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iCs/>
                <w:sz w:val="22"/>
                <w:szCs w:val="22"/>
              </w:rPr>
            </w:pPr>
            <w:r>
              <w:rPr>
                <w:iCs/>
                <w:sz w:val="22"/>
                <w:szCs w:val="22"/>
              </w:rPr>
              <w:t xml:space="preserve"> D≥ 50 cm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5.500.000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III502</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Gỗ nhóm VI</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III50201</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Bạch đàn</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2.400.000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III50202</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Cáng lò</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3.600.000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III50203</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Chò</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4.300.000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III50204</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Chò nâu</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4.800.000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III50205</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Keo</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2.400.000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III50206</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Kháo vàng</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3.000.000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III50207</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Mận rừng</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2.200.000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III50208</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Phay</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2.200.000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III50209</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Trám hồng</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3.000.000</w:t>
            </w:r>
          </w:p>
        </w:tc>
        <w:tc>
          <w:tcPr>
            <w:tcW w:w="838" w:type="dxa"/>
            <w:tcBorders>
              <w:top w:val="nil"/>
              <w:left w:val="nil"/>
              <w:bottom w:val="single" w:sz="4" w:space="0" w:color="auto"/>
              <w:right w:val="single" w:sz="4" w:space="0" w:color="auto"/>
            </w:tcBorders>
            <w:shd w:val="clear" w:color="000000" w:fill="FFFFFF"/>
            <w:vAlign w:val="bottom"/>
            <w:hideMark/>
          </w:tcPr>
          <w:p>
            <w:pPr>
              <w:rPr>
                <w:b/>
                <w:bCs/>
                <w:sz w:val="22"/>
                <w:szCs w:val="22"/>
              </w:rPr>
            </w:pPr>
            <w:r>
              <w:rPr>
                <w:b/>
                <w:bCs/>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III50210</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Xoan đào</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3.700.000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III50211</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xml:space="preserve"> Sấu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12.600.000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III50212</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Các loại khác</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III5021201</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iCs/>
                <w:sz w:val="22"/>
                <w:szCs w:val="22"/>
              </w:rPr>
            </w:pPr>
            <w:r>
              <w:rPr>
                <w:iCs/>
                <w:sz w:val="22"/>
                <w:szCs w:val="22"/>
              </w:rPr>
              <w:t>D&lt;25cm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1.300.000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lastRenderedPageBreak/>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III5021202</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iCs/>
                <w:sz w:val="22"/>
                <w:szCs w:val="22"/>
              </w:rPr>
            </w:pPr>
            <w:r>
              <w:rPr>
                <w:iCs/>
                <w:sz w:val="22"/>
                <w:szCs w:val="22"/>
              </w:rPr>
              <w:t>25cm≤D&lt;50cm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2.600.000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III5021203</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iCs/>
                <w:sz w:val="22"/>
                <w:szCs w:val="22"/>
              </w:rPr>
            </w:pPr>
            <w:r>
              <w:rPr>
                <w:iCs/>
                <w:sz w:val="22"/>
                <w:szCs w:val="22"/>
              </w:rPr>
              <w:t xml:space="preserve"> D≥ 50 cm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5.000.000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III503</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Gỗ nhóm VII</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III50301</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Gáo vàng</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2.800.000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III50302</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Lồng mức</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3.000.000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III50303</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Mò cua (Mù cua/Sữa)</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3.000.000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III50304</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Trám trắng</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3.000.000</w:t>
            </w:r>
          </w:p>
        </w:tc>
        <w:tc>
          <w:tcPr>
            <w:tcW w:w="838" w:type="dxa"/>
            <w:tcBorders>
              <w:top w:val="nil"/>
              <w:left w:val="nil"/>
              <w:bottom w:val="single" w:sz="4" w:space="0" w:color="auto"/>
              <w:right w:val="single" w:sz="4" w:space="0" w:color="auto"/>
            </w:tcBorders>
            <w:shd w:val="clear" w:color="000000" w:fill="FFFFFF"/>
            <w:vAlign w:val="bottom"/>
            <w:hideMark/>
          </w:tcPr>
          <w:p>
            <w:pPr>
              <w:rPr>
                <w:b/>
                <w:bCs/>
                <w:sz w:val="22"/>
                <w:szCs w:val="22"/>
              </w:rPr>
            </w:pPr>
            <w:r>
              <w:rPr>
                <w:b/>
                <w:bCs/>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III50305</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Vang trứng</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3.000.000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III50306</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Xoan</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2.000.000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III50307</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Các loại khác</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III5030701</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D&lt;25cm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1.300.000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III5030702</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25cm≤D&lt;50cm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2.800.000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III5030703</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xml:space="preserve"> D≥ 50 cm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4.000.000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III504</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 xml:space="preserve">Gỗ nhóm VIII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III50401</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Bồ đề</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1.200.000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III50402</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Bộp (đa xanh)</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5.000.000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III50403</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Trụ mỏ</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III50404</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Các loại khác</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III5040401</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D&lt;25cm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1.000.000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bottom"/>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III5040402</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D≥25cm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2.800.000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III6</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b/>
                <w:bCs/>
                <w:sz w:val="20"/>
                <w:szCs w:val="22"/>
              </w:rPr>
            </w:pPr>
            <w:r>
              <w:rPr>
                <w:b/>
                <w:bCs/>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sz w:val="22"/>
                <w:szCs w:val="22"/>
              </w:rPr>
            </w:pPr>
            <w:r>
              <w:rPr>
                <w:b/>
                <w:bCs/>
                <w:sz w:val="22"/>
                <w:szCs w:val="22"/>
              </w:rPr>
              <w:t>Cành, ngọn, gốc, rễ</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III601</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Cành, ngọn</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bằng 30% giá bán gỗ tương ứng</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34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III602</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Gốc, rễ</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bằng 50% giá bán gỗ tương ứng</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583"/>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III7</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b/>
                <w:bCs/>
                <w:sz w:val="20"/>
                <w:szCs w:val="22"/>
              </w:rPr>
            </w:pPr>
            <w:r>
              <w:rPr>
                <w:b/>
                <w:bCs/>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sz w:val="22"/>
                <w:szCs w:val="22"/>
              </w:rPr>
            </w:pPr>
            <w:r>
              <w:rPr>
                <w:b/>
                <w:bCs/>
                <w:sz w:val="22"/>
                <w:szCs w:val="22"/>
              </w:rPr>
              <w:t>Củi</w:t>
            </w:r>
          </w:p>
        </w:tc>
        <w:tc>
          <w:tcPr>
            <w:tcW w:w="775"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Ste = 0,7 m</w:t>
            </w:r>
            <w:r>
              <w:rPr>
                <w:sz w:val="22"/>
                <w:szCs w:val="22"/>
                <w:vertAlign w:val="superscript"/>
              </w:rPr>
              <w:t>3</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700.000</w:t>
            </w:r>
          </w:p>
        </w:tc>
        <w:tc>
          <w:tcPr>
            <w:tcW w:w="838"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w:t>
            </w:r>
          </w:p>
        </w:tc>
      </w:tr>
      <w:tr>
        <w:trPr>
          <w:trHeight w:val="554"/>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III8</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b/>
                <w:bCs/>
                <w:sz w:val="20"/>
                <w:szCs w:val="22"/>
              </w:rPr>
            </w:pPr>
            <w:r>
              <w:rPr>
                <w:b/>
                <w:bCs/>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sz w:val="22"/>
                <w:szCs w:val="22"/>
              </w:rPr>
            </w:pPr>
            <w:r>
              <w:rPr>
                <w:b/>
                <w:bCs/>
                <w:sz w:val="22"/>
                <w:szCs w:val="22"/>
              </w:rPr>
              <w:t>Tre, trúc, nứa, mai, giang, tranh, vầu, lồ ô</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III801</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Tre</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III80101</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D&lt;5cm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cây</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11.000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III80102</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5cm≤D&lt;6cm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cây</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18.000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lastRenderedPageBreak/>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III80103</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6cm≤D&lt;10cm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cây</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30.000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III80104</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xml:space="preserve"> D≥ 10 cm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cây</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40.000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III802</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Trúc</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cây</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III803</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Nứa</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III80301</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D&lt;7cm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cây</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4.000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III80302</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xml:space="preserve"> D≥ 7cm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cây</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8.000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III804</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Mai</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III80401</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D&lt;6cm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cây</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18.000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III80402</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6cm≤D&lt;10cm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cây</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30.000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III80403</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xml:space="preserve"> D≥ 10 cm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cây</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40.000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III805</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Vầu</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III80501</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D&lt;6cm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cây</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11.000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III80502</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6cm≤D&lt;10cm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cây</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21.000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III80503</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xml:space="preserve"> D≥ 10 cm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cây</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26.000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379"/>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III806</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Tranh</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cây</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2.800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III807</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Giang</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III80701</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D&lt;6cm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cây</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6.000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III80702</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6cm≤D&lt;10cm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cây</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III80703</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xml:space="preserve"> D≥ 10 cm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cây</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18.000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III808</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Lồ ô</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III80801</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D&lt;6cm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cây</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8.000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III80802</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6cm≤D&lt;10cm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cây</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15.000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III80803</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xml:space="preserve"> D≥ 10 cm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cây</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20.000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III9</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b/>
                <w:bCs/>
                <w:sz w:val="20"/>
                <w:szCs w:val="22"/>
              </w:rPr>
            </w:pPr>
            <w:r>
              <w:rPr>
                <w:b/>
                <w:bCs/>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sz w:val="22"/>
                <w:szCs w:val="22"/>
              </w:rPr>
            </w:pPr>
            <w:r>
              <w:rPr>
                <w:b/>
                <w:bCs/>
                <w:sz w:val="22"/>
                <w:szCs w:val="22"/>
              </w:rPr>
              <w:t>Trầm hương, kỳ nam</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III901</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Trầm hương</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III90101</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xml:space="preserve"> Loại 1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kg</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500.000.000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III90102</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xml:space="preserve"> Loại 2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kg</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100.000.000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III90103</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xml:space="preserve"> Loại 3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kg</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20.000.000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III902</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 xml:space="preserve"> Kỳ nam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III90201</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xml:space="preserve"> Loại 1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kg</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1.000.000.000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III90202</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xml:space="preserve"> Loại 2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kg</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770.000.000</w:t>
            </w: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III10</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b/>
                <w:bCs/>
                <w:sz w:val="20"/>
                <w:szCs w:val="22"/>
              </w:rPr>
            </w:pPr>
            <w:r>
              <w:rPr>
                <w:b/>
                <w:bCs/>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b/>
                <w:bCs/>
                <w:sz w:val="22"/>
                <w:szCs w:val="22"/>
              </w:rPr>
            </w:pPr>
            <w:r>
              <w:rPr>
                <w:b/>
                <w:bCs/>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sz w:val="22"/>
                <w:szCs w:val="22"/>
              </w:rPr>
            </w:pPr>
            <w:r>
              <w:rPr>
                <w:b/>
                <w:bCs/>
                <w:sz w:val="22"/>
                <w:szCs w:val="22"/>
              </w:rPr>
              <w:t>Hồi, quế, sa nhân, thảo quả</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III1001</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Hồi</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18"/>
                <w:szCs w:val="22"/>
              </w:rPr>
            </w:pPr>
            <w:r>
              <w:rPr>
                <w:sz w:val="18"/>
                <w:szCs w:val="22"/>
              </w:rPr>
              <w:t>III100101</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Tươi</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kg</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80.000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18"/>
                <w:szCs w:val="22"/>
              </w:rPr>
            </w:pPr>
            <w:r>
              <w:rPr>
                <w:sz w:val="18"/>
                <w:szCs w:val="22"/>
              </w:rPr>
              <w:t>III110102</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Khô</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kg</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III1002</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18"/>
                <w:szCs w:val="22"/>
              </w:rPr>
            </w:pPr>
            <w:r>
              <w:rPr>
                <w:sz w:val="18"/>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Quế</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18"/>
                <w:szCs w:val="22"/>
              </w:rPr>
            </w:pPr>
            <w:r>
              <w:rPr>
                <w:sz w:val="18"/>
                <w:szCs w:val="22"/>
              </w:rPr>
              <w:t>III100201</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Tươi</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kg</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30.000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18"/>
                <w:szCs w:val="22"/>
              </w:rPr>
            </w:pPr>
            <w:r>
              <w:rPr>
                <w:sz w:val="18"/>
                <w:szCs w:val="22"/>
              </w:rPr>
              <w:t>III100202</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Khô</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kg</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110.000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III1003</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18"/>
                <w:szCs w:val="22"/>
              </w:rPr>
            </w:pPr>
            <w:r>
              <w:rPr>
                <w:sz w:val="18"/>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 xml:space="preserve"> Sa nhân </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18"/>
                <w:szCs w:val="22"/>
              </w:rPr>
            </w:pPr>
            <w:r>
              <w:rPr>
                <w:sz w:val="18"/>
                <w:szCs w:val="22"/>
              </w:rPr>
              <w:t>III100301</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Tươi</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kg</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150.000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lastRenderedPageBreak/>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18"/>
                <w:szCs w:val="22"/>
              </w:rPr>
            </w:pPr>
            <w:r>
              <w:rPr>
                <w:sz w:val="18"/>
                <w:szCs w:val="22"/>
              </w:rPr>
              <w:t>III100302</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Khô</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kg</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300.000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III1004</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18"/>
                <w:szCs w:val="22"/>
              </w:rPr>
            </w:pPr>
            <w:r>
              <w:rPr>
                <w:sz w:val="18"/>
                <w:szCs w:val="22"/>
              </w:rPr>
              <w:t> </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Thảo quả</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p>
        </w:tc>
        <w:tc>
          <w:tcPr>
            <w:tcW w:w="838" w:type="dxa"/>
            <w:tcBorders>
              <w:top w:val="nil"/>
              <w:left w:val="nil"/>
              <w:bottom w:val="single" w:sz="4" w:space="0" w:color="auto"/>
              <w:right w:val="single" w:sz="4" w:space="0" w:color="auto"/>
            </w:tcBorders>
            <w:shd w:val="clear" w:color="000000" w:fill="FFFFFF"/>
            <w:vAlign w:val="bottom"/>
            <w:hideMark/>
          </w:tcPr>
          <w:p>
            <w:pPr>
              <w:rPr>
                <w:sz w:val="22"/>
                <w:szCs w:val="22"/>
              </w:rPr>
            </w:pPr>
            <w:r>
              <w:rPr>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0"/>
                <w:szCs w:val="22"/>
              </w:rPr>
            </w:pPr>
            <w:r>
              <w:rPr>
                <w:sz w:val="20"/>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18"/>
                <w:szCs w:val="22"/>
              </w:rPr>
            </w:pPr>
            <w:r>
              <w:rPr>
                <w:sz w:val="18"/>
                <w:szCs w:val="22"/>
              </w:rPr>
              <w:t>III100401</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Tươi</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kg</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120.000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r>
        <w:trPr>
          <w:trHeight w:val="292"/>
        </w:trPr>
        <w:tc>
          <w:tcPr>
            <w:tcW w:w="730"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69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857"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996" w:type="dxa"/>
            <w:tcBorders>
              <w:top w:val="nil"/>
              <w:left w:val="nil"/>
              <w:bottom w:val="single" w:sz="4" w:space="0" w:color="auto"/>
              <w:right w:val="single" w:sz="4" w:space="0" w:color="auto"/>
            </w:tcBorders>
            <w:shd w:val="clear" w:color="000000" w:fill="FFFFFF"/>
            <w:noWrap/>
            <w:vAlign w:val="center"/>
            <w:hideMark/>
          </w:tcPr>
          <w:p>
            <w:pPr>
              <w:jc w:val="center"/>
              <w:rPr>
                <w:sz w:val="18"/>
                <w:szCs w:val="22"/>
              </w:rPr>
            </w:pPr>
            <w:r>
              <w:rPr>
                <w:sz w:val="18"/>
                <w:szCs w:val="22"/>
              </w:rPr>
              <w:t>III100402</w:t>
            </w:r>
          </w:p>
        </w:tc>
        <w:tc>
          <w:tcPr>
            <w:tcW w:w="872"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779"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 </w:t>
            </w:r>
          </w:p>
        </w:tc>
        <w:tc>
          <w:tcPr>
            <w:tcW w:w="164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Khô</w:t>
            </w:r>
          </w:p>
        </w:tc>
        <w:tc>
          <w:tcPr>
            <w:tcW w:w="775"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kg</w:t>
            </w:r>
          </w:p>
        </w:tc>
        <w:tc>
          <w:tcPr>
            <w:tcW w:w="1733"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400.000</w:t>
            </w:r>
          </w:p>
        </w:tc>
        <w:tc>
          <w:tcPr>
            <w:tcW w:w="838" w:type="dxa"/>
            <w:tcBorders>
              <w:top w:val="nil"/>
              <w:left w:val="nil"/>
              <w:bottom w:val="single" w:sz="4" w:space="0" w:color="auto"/>
              <w:right w:val="single" w:sz="4" w:space="0" w:color="auto"/>
            </w:tcBorders>
            <w:shd w:val="clear" w:color="000000" w:fill="FFFFFF"/>
            <w:vAlign w:val="bottom"/>
            <w:hideMark/>
          </w:tcPr>
          <w:p>
            <w:pPr>
              <w:rPr>
                <w:iCs/>
                <w:sz w:val="22"/>
                <w:szCs w:val="22"/>
              </w:rPr>
            </w:pPr>
            <w:r>
              <w:rPr>
                <w:iCs/>
                <w:sz w:val="22"/>
                <w:szCs w:val="22"/>
              </w:rPr>
              <w:t> </w:t>
            </w:r>
          </w:p>
        </w:tc>
      </w:tr>
    </w:tbl>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tbl>
      <w:tblPr>
        <w:tblW w:w="9828" w:type="dxa"/>
        <w:tblCellMar>
          <w:left w:w="0" w:type="dxa"/>
          <w:right w:w="0" w:type="dxa"/>
        </w:tblCellMar>
        <w:tblLook w:val="0000" w:firstRow="0" w:lastRow="0" w:firstColumn="0" w:lastColumn="0" w:noHBand="0" w:noVBand="0"/>
      </w:tblPr>
      <w:tblGrid>
        <w:gridCol w:w="3348"/>
        <w:gridCol w:w="6480"/>
      </w:tblGrid>
      <w:tr>
        <w:tc>
          <w:tcPr>
            <w:tcW w:w="3348" w:type="dxa"/>
            <w:tcMar>
              <w:top w:w="0" w:type="dxa"/>
              <w:left w:w="108" w:type="dxa"/>
              <w:bottom w:w="0" w:type="dxa"/>
              <w:right w:w="108" w:type="dxa"/>
            </w:tcMar>
          </w:tcPr>
          <w:p>
            <w:pPr>
              <w:spacing w:line="320" w:lineRule="exact"/>
              <w:jc w:val="center"/>
              <w:rPr>
                <w:sz w:val="28"/>
                <w:szCs w:val="28"/>
              </w:rPr>
            </w:pPr>
            <w:r>
              <w:rPr>
                <w:b/>
                <w:bCs/>
                <w:noProof/>
                <w:sz w:val="28"/>
                <w:szCs w:val="28"/>
              </w:rPr>
              <w:lastRenderedPageBreak/>
              <mc:AlternateContent>
                <mc:Choice Requires="wps">
                  <w:drawing>
                    <wp:anchor distT="0" distB="0" distL="114300" distR="114300" simplePos="0" relativeHeight="251669504" behindDoc="0" locked="0" layoutInCell="1" allowOverlap="1">
                      <wp:simplePos x="0" y="0"/>
                      <wp:positionH relativeFrom="column">
                        <wp:posOffset>523875</wp:posOffset>
                      </wp:positionH>
                      <wp:positionV relativeFrom="paragraph">
                        <wp:posOffset>466725</wp:posOffset>
                      </wp:positionV>
                      <wp:extent cx="1028700" cy="0"/>
                      <wp:effectExtent l="9525" t="9525" r="9525" b="9525"/>
                      <wp:wrapNone/>
                      <wp:docPr id="77196381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21D1C42"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5pt,36.75pt" to="122.2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"/>
                  </w:pict>
                </mc:Fallback>
              </mc:AlternateContent>
            </w:r>
            <w:r>
              <w:rPr>
                <w:b/>
                <w:bCs/>
                <w:sz w:val="28"/>
                <w:szCs w:val="28"/>
              </w:rPr>
              <w:t>ỦY BAN NHÂN DÂN</w:t>
            </w:r>
            <w:r>
              <w:rPr>
                <w:b/>
                <w:bCs/>
                <w:sz w:val="28"/>
                <w:szCs w:val="28"/>
              </w:rPr>
              <w:br/>
              <w:t>TỈNH NGHỆ AN</w:t>
            </w:r>
            <w:r>
              <w:rPr>
                <w:b/>
                <w:bCs/>
                <w:sz w:val="28"/>
                <w:szCs w:val="28"/>
              </w:rPr>
              <w:br/>
            </w:r>
          </w:p>
        </w:tc>
        <w:tc>
          <w:tcPr>
            <w:tcW w:w="6480" w:type="dxa"/>
            <w:tcMar>
              <w:top w:w="0" w:type="dxa"/>
              <w:left w:w="108" w:type="dxa"/>
              <w:bottom w:w="0" w:type="dxa"/>
              <w:right w:w="108" w:type="dxa"/>
            </w:tcMar>
          </w:tcPr>
          <w:p>
            <w:pPr>
              <w:spacing w:line="320" w:lineRule="exact"/>
              <w:jc w:val="center"/>
              <w:rPr>
                <w:b/>
                <w:bCs/>
                <w:sz w:val="28"/>
                <w:szCs w:val="28"/>
              </w:rPr>
            </w:pPr>
            <w:r>
              <w:rPr>
                <w:iCs/>
                <w:noProof/>
                <w:sz w:val="28"/>
                <w:szCs w:val="28"/>
              </w:rPr>
              <mc:AlternateContent>
                <mc:Choice Requires="wps">
                  <w:drawing>
                    <wp:anchor distT="0" distB="0" distL="114300" distR="114300" simplePos="0" relativeHeight="251668480" behindDoc="0" locked="0" layoutInCell="1" allowOverlap="1">
                      <wp:simplePos x="0" y="0"/>
                      <wp:positionH relativeFrom="column">
                        <wp:posOffset>960120</wp:posOffset>
                      </wp:positionH>
                      <wp:positionV relativeFrom="paragraph">
                        <wp:posOffset>449580</wp:posOffset>
                      </wp:positionV>
                      <wp:extent cx="2057400" cy="0"/>
                      <wp:effectExtent l="7620" t="11430" r="11430" b="7620"/>
                      <wp:wrapNone/>
                      <wp:docPr id="133344775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627494F"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35.4pt" to="237.6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"/>
                  </w:pict>
                </mc:Fallback>
              </mc:AlternateContent>
            </w:r>
            <w:r>
              <w:rPr>
                <w:b/>
                <w:bCs/>
                <w:sz w:val="28"/>
                <w:szCs w:val="28"/>
              </w:rPr>
              <w:t xml:space="preserve">CỘNG HÒA XÃ HỘI CHỦ NGHĨA VIỆT </w:t>
            </w:r>
            <w:smartTag w:uri="urn:schemas-microsoft-com:office:smarttags" w:element="country-region">
              <w:smartTag w:uri="urn:schemas-microsoft-com:office:smarttags" w:element="place">
                <w:r>
                  <w:rPr>
                    <w:b/>
                    <w:bCs/>
                    <w:sz w:val="28"/>
                    <w:szCs w:val="28"/>
                  </w:rPr>
                  <w:t>NAM</w:t>
                </w:r>
              </w:smartTag>
            </w:smartTag>
            <w:r>
              <w:rPr>
                <w:b/>
                <w:bCs/>
                <w:sz w:val="28"/>
                <w:szCs w:val="28"/>
              </w:rPr>
              <w:br/>
              <w:t>Độc lập - Tự do - Hạnh phúc</w:t>
            </w:r>
            <w:r>
              <w:rPr>
                <w:b/>
                <w:bCs/>
                <w:sz w:val="28"/>
                <w:szCs w:val="28"/>
              </w:rPr>
              <w:br/>
            </w:r>
          </w:p>
        </w:tc>
      </w:tr>
    </w:tbl>
    <w:p>
      <w:pPr>
        <w:shd w:val="clear" w:color="auto" w:fill="FFFFFF"/>
        <w:spacing w:after="150"/>
        <w:jc w:val="center"/>
        <w:rPr>
          <w:b/>
        </w:rPr>
      </w:pPr>
      <w:r>
        <w:rPr>
          <w:b/>
          <w:sz w:val="28"/>
          <w:szCs w:val="28"/>
        </w:rPr>
        <w:t>Phụ lục IV</w:t>
      </w:r>
    </w:p>
    <w:p>
      <w:pPr>
        <w:shd w:val="clear" w:color="auto" w:fill="FFFFFF"/>
        <w:spacing w:before="120" w:after="150"/>
        <w:jc w:val="center"/>
        <w:rPr>
          <w:b/>
          <w:sz w:val="26"/>
          <w:szCs w:val="28"/>
        </w:rPr>
      </w:pPr>
      <w:r>
        <w:rPr>
          <w:b/>
          <w:sz w:val="26"/>
          <w:szCs w:val="28"/>
        </w:rPr>
        <w:t>BẢNG GIÁ TÍNH THUẾ TÀI NGUYÊN ĐỐI VỚI HẢI SẢN TỰ NHIÊN</w:t>
      </w:r>
    </w:p>
    <w:p>
      <w:pPr>
        <w:shd w:val="clear" w:color="auto" w:fill="FFFFFF"/>
        <w:spacing w:before="120" w:after="150"/>
        <w:jc w:val="center"/>
        <w:rPr>
          <w:sz w:val="28"/>
          <w:szCs w:val="28"/>
        </w:rPr>
      </w:pPr>
      <w:r>
        <w:rPr>
          <w:sz w:val="28"/>
          <w:szCs w:val="28"/>
        </w:rPr>
        <w:t>(</w:t>
      </w:r>
      <w:r>
        <w:rPr>
          <w:i/>
          <w:sz w:val="26"/>
          <w:szCs w:val="28"/>
        </w:rPr>
        <w:t>Ban hành kèm theo Quyết định số              /2025/QĐ-UBND ngày    tháng    năm 2025 của Ủy ban nhân dân tỉnh Nghệ An</w:t>
      </w:r>
      <w:r>
        <w:rPr>
          <w:sz w:val="28"/>
          <w:szCs w:val="28"/>
        </w:rPr>
        <w:t>)</w:t>
      </w:r>
    </w:p>
    <w:tbl>
      <w:tblPr>
        <w:tblW w:w="9657" w:type="dxa"/>
        <w:tblInd w:w="93" w:type="dxa"/>
        <w:tblLook w:val="04A0" w:firstRow="1" w:lastRow="0" w:firstColumn="1" w:lastColumn="0" w:noHBand="0" w:noVBand="1"/>
      </w:tblPr>
      <w:tblGrid>
        <w:gridCol w:w="608"/>
        <w:gridCol w:w="823"/>
        <w:gridCol w:w="849"/>
        <w:gridCol w:w="999"/>
        <w:gridCol w:w="608"/>
        <w:gridCol w:w="608"/>
        <w:gridCol w:w="1935"/>
        <w:gridCol w:w="825"/>
        <w:gridCol w:w="1407"/>
        <w:gridCol w:w="995"/>
      </w:tblGrid>
      <w:tr>
        <w:trPr>
          <w:trHeight w:val="303"/>
        </w:trPr>
        <w:tc>
          <w:tcPr>
            <w:tcW w:w="4495"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xml:space="preserve">Mã nhóm, loại tài nguyên </w:t>
            </w:r>
          </w:p>
        </w:tc>
        <w:tc>
          <w:tcPr>
            <w:tcW w:w="19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xml:space="preserve"> Tên nhóm, loại tài nguyên </w:t>
            </w:r>
          </w:p>
        </w:tc>
        <w:tc>
          <w:tcPr>
            <w:tcW w:w="8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xml:space="preserve"> Đơn vị tính </w:t>
            </w:r>
          </w:p>
        </w:tc>
        <w:tc>
          <w:tcPr>
            <w:tcW w:w="140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xml:space="preserve"> Giá tính thuế tài nguyên (đồng) </w:t>
            </w:r>
          </w:p>
        </w:tc>
        <w:tc>
          <w:tcPr>
            <w:tcW w:w="9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xml:space="preserve"> Ghi chú </w:t>
            </w:r>
          </w:p>
        </w:tc>
      </w:tr>
      <w:tr>
        <w:trPr>
          <w:trHeight w:val="576"/>
        </w:trPr>
        <w:tc>
          <w:tcPr>
            <w:tcW w:w="608"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xml:space="preserve"> Cấp 1 </w:t>
            </w:r>
          </w:p>
        </w:tc>
        <w:tc>
          <w:tcPr>
            <w:tcW w:w="823"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xml:space="preserve"> Cấp 2 </w:t>
            </w:r>
          </w:p>
        </w:tc>
        <w:tc>
          <w:tcPr>
            <w:tcW w:w="849"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xml:space="preserve"> Cấp </w:t>
            </w:r>
            <w:r>
              <w:rPr>
                <w:b/>
                <w:bCs/>
                <w:sz w:val="22"/>
                <w:szCs w:val="22"/>
              </w:rPr>
              <w:br/>
              <w:t xml:space="preserve">3  </w:t>
            </w:r>
          </w:p>
        </w:tc>
        <w:tc>
          <w:tcPr>
            <w:tcW w:w="999"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xml:space="preserve"> Cấp </w:t>
            </w:r>
            <w:r>
              <w:rPr>
                <w:b/>
                <w:bCs/>
                <w:sz w:val="22"/>
                <w:szCs w:val="22"/>
              </w:rPr>
              <w:br/>
              <w:t xml:space="preserve">4 </w:t>
            </w:r>
          </w:p>
        </w:tc>
        <w:tc>
          <w:tcPr>
            <w:tcW w:w="608"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xml:space="preserve"> Cấp </w:t>
            </w:r>
            <w:r>
              <w:rPr>
                <w:b/>
                <w:bCs/>
                <w:sz w:val="22"/>
                <w:szCs w:val="22"/>
              </w:rPr>
              <w:br/>
              <w:t xml:space="preserve">5 </w:t>
            </w:r>
          </w:p>
        </w:tc>
        <w:tc>
          <w:tcPr>
            <w:tcW w:w="608"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xml:space="preserve"> Cấp </w:t>
            </w:r>
            <w:r>
              <w:rPr>
                <w:b/>
                <w:bCs/>
                <w:sz w:val="22"/>
                <w:szCs w:val="22"/>
              </w:rPr>
              <w:br/>
              <w:t xml:space="preserve">6 </w:t>
            </w:r>
          </w:p>
        </w:tc>
        <w:tc>
          <w:tcPr>
            <w:tcW w:w="1935" w:type="dxa"/>
            <w:vMerge/>
            <w:tcBorders>
              <w:top w:val="single" w:sz="4" w:space="0" w:color="auto"/>
              <w:left w:val="single" w:sz="4" w:space="0" w:color="auto"/>
              <w:bottom w:val="single" w:sz="4" w:space="0" w:color="auto"/>
              <w:right w:val="single" w:sz="4" w:space="0" w:color="auto"/>
            </w:tcBorders>
            <w:vAlign w:val="center"/>
            <w:hideMark/>
          </w:tcPr>
          <w:p>
            <w:pPr>
              <w:rPr>
                <w:b/>
                <w:bCs/>
                <w:sz w:val="22"/>
                <w:szCs w:val="22"/>
              </w:rPr>
            </w:pPr>
          </w:p>
        </w:tc>
        <w:tc>
          <w:tcPr>
            <w:tcW w:w="825" w:type="dxa"/>
            <w:vMerge/>
            <w:tcBorders>
              <w:top w:val="single" w:sz="4" w:space="0" w:color="auto"/>
              <w:left w:val="single" w:sz="4" w:space="0" w:color="auto"/>
              <w:bottom w:val="single" w:sz="4" w:space="0" w:color="auto"/>
              <w:right w:val="single" w:sz="4" w:space="0" w:color="auto"/>
            </w:tcBorders>
            <w:vAlign w:val="center"/>
            <w:hideMark/>
          </w:tcPr>
          <w:p>
            <w:pPr>
              <w:rPr>
                <w:b/>
                <w:bCs/>
                <w:sz w:val="22"/>
                <w:szCs w:val="22"/>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pPr>
              <w:rPr>
                <w:b/>
                <w:bCs/>
                <w:sz w:val="22"/>
                <w:szCs w:val="22"/>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pPr>
              <w:rPr>
                <w:b/>
                <w:bCs/>
                <w:sz w:val="22"/>
                <w:szCs w:val="22"/>
              </w:rPr>
            </w:pPr>
          </w:p>
        </w:tc>
      </w:tr>
      <w:tr>
        <w:trPr>
          <w:trHeight w:val="303"/>
        </w:trPr>
        <w:tc>
          <w:tcPr>
            <w:tcW w:w="608"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xml:space="preserve"> IV </w:t>
            </w:r>
          </w:p>
        </w:tc>
        <w:tc>
          <w:tcPr>
            <w:tcW w:w="823"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49"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999"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608"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608"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1935" w:type="dxa"/>
            <w:tcBorders>
              <w:top w:val="nil"/>
              <w:left w:val="nil"/>
              <w:bottom w:val="single" w:sz="4" w:space="0" w:color="auto"/>
              <w:right w:val="single" w:sz="4" w:space="0" w:color="auto"/>
            </w:tcBorders>
            <w:shd w:val="clear" w:color="000000" w:fill="FFFFFF"/>
            <w:vAlign w:val="center"/>
            <w:hideMark/>
          </w:tcPr>
          <w:p>
            <w:pPr>
              <w:rPr>
                <w:b/>
                <w:bCs/>
                <w:sz w:val="22"/>
                <w:szCs w:val="22"/>
              </w:rPr>
            </w:pPr>
            <w:r>
              <w:rPr>
                <w:b/>
                <w:bCs/>
                <w:sz w:val="22"/>
                <w:szCs w:val="22"/>
              </w:rPr>
              <w:t xml:space="preserve"> Hải sản tự nhiên </w:t>
            </w:r>
          </w:p>
        </w:tc>
        <w:tc>
          <w:tcPr>
            <w:tcW w:w="825"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1407"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995"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r>
      <w:tr>
        <w:trPr>
          <w:trHeight w:val="576"/>
        </w:trPr>
        <w:tc>
          <w:tcPr>
            <w:tcW w:w="608"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23"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xml:space="preserve"> IV1 </w:t>
            </w:r>
          </w:p>
        </w:tc>
        <w:tc>
          <w:tcPr>
            <w:tcW w:w="849"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999"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1935" w:type="dxa"/>
            <w:tcBorders>
              <w:top w:val="nil"/>
              <w:left w:val="nil"/>
              <w:bottom w:val="single" w:sz="4" w:space="0" w:color="auto"/>
              <w:right w:val="single" w:sz="4" w:space="0" w:color="auto"/>
            </w:tcBorders>
            <w:shd w:val="clear" w:color="000000" w:fill="FFFFFF"/>
            <w:vAlign w:val="center"/>
            <w:hideMark/>
          </w:tcPr>
          <w:p>
            <w:pPr>
              <w:rPr>
                <w:b/>
                <w:bCs/>
                <w:sz w:val="22"/>
                <w:szCs w:val="22"/>
              </w:rPr>
            </w:pPr>
            <w:r>
              <w:rPr>
                <w:b/>
                <w:bCs/>
                <w:sz w:val="22"/>
                <w:szCs w:val="22"/>
              </w:rPr>
              <w:t xml:space="preserve"> Ngọc trai, bào ngư, hải sâm </w:t>
            </w:r>
          </w:p>
        </w:tc>
        <w:tc>
          <w:tcPr>
            <w:tcW w:w="825"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1407"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995"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r>
      <w:tr>
        <w:trPr>
          <w:trHeight w:val="364"/>
        </w:trPr>
        <w:tc>
          <w:tcPr>
            <w:tcW w:w="608"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23"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49"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xml:space="preserve"> IV102 </w:t>
            </w:r>
          </w:p>
        </w:tc>
        <w:tc>
          <w:tcPr>
            <w:tcW w:w="999"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1935"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 xml:space="preserve"> Bào ngư </w:t>
            </w:r>
          </w:p>
        </w:tc>
        <w:tc>
          <w:tcPr>
            <w:tcW w:w="825"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xml:space="preserve"> kg </w:t>
            </w:r>
          </w:p>
        </w:tc>
        <w:tc>
          <w:tcPr>
            <w:tcW w:w="1407"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xml:space="preserve">   300.000 </w:t>
            </w:r>
          </w:p>
        </w:tc>
        <w:tc>
          <w:tcPr>
            <w:tcW w:w="995"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r>
      <w:tr>
        <w:trPr>
          <w:trHeight w:val="364"/>
        </w:trPr>
        <w:tc>
          <w:tcPr>
            <w:tcW w:w="608"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23"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49"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xml:space="preserve"> IV103 </w:t>
            </w:r>
          </w:p>
        </w:tc>
        <w:tc>
          <w:tcPr>
            <w:tcW w:w="999"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1935"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 xml:space="preserve"> Hải sâm </w:t>
            </w:r>
          </w:p>
        </w:tc>
        <w:tc>
          <w:tcPr>
            <w:tcW w:w="825"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xml:space="preserve"> kg </w:t>
            </w:r>
          </w:p>
        </w:tc>
        <w:tc>
          <w:tcPr>
            <w:tcW w:w="1407"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xml:space="preserve">   420.000 </w:t>
            </w:r>
          </w:p>
        </w:tc>
        <w:tc>
          <w:tcPr>
            <w:tcW w:w="995"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r>
      <w:tr>
        <w:trPr>
          <w:trHeight w:val="364"/>
        </w:trPr>
        <w:tc>
          <w:tcPr>
            <w:tcW w:w="608"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23"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xml:space="preserve"> IV2 </w:t>
            </w:r>
          </w:p>
        </w:tc>
        <w:tc>
          <w:tcPr>
            <w:tcW w:w="849"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999"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1935" w:type="dxa"/>
            <w:tcBorders>
              <w:top w:val="nil"/>
              <w:left w:val="nil"/>
              <w:bottom w:val="single" w:sz="4" w:space="0" w:color="auto"/>
              <w:right w:val="single" w:sz="4" w:space="0" w:color="auto"/>
            </w:tcBorders>
            <w:shd w:val="clear" w:color="000000" w:fill="FFFFFF"/>
            <w:vAlign w:val="center"/>
            <w:hideMark/>
          </w:tcPr>
          <w:p>
            <w:pPr>
              <w:rPr>
                <w:b/>
                <w:bCs/>
                <w:sz w:val="22"/>
                <w:szCs w:val="22"/>
              </w:rPr>
            </w:pPr>
            <w:r>
              <w:rPr>
                <w:b/>
                <w:bCs/>
                <w:sz w:val="22"/>
                <w:szCs w:val="22"/>
              </w:rPr>
              <w:t xml:space="preserve"> Hải sản tự nhiên khác </w:t>
            </w:r>
          </w:p>
        </w:tc>
        <w:tc>
          <w:tcPr>
            <w:tcW w:w="825"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1407"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995"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r>
      <w:tr>
        <w:trPr>
          <w:trHeight w:val="364"/>
        </w:trPr>
        <w:tc>
          <w:tcPr>
            <w:tcW w:w="608"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23"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49"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xml:space="preserve"> IV201 </w:t>
            </w:r>
          </w:p>
        </w:tc>
        <w:tc>
          <w:tcPr>
            <w:tcW w:w="999"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1935" w:type="dxa"/>
            <w:tcBorders>
              <w:top w:val="nil"/>
              <w:left w:val="nil"/>
              <w:bottom w:val="single" w:sz="4" w:space="0" w:color="auto"/>
              <w:right w:val="single" w:sz="4" w:space="0" w:color="auto"/>
            </w:tcBorders>
            <w:shd w:val="clear" w:color="000000" w:fill="FFFFFF"/>
            <w:vAlign w:val="center"/>
            <w:hideMark/>
          </w:tcPr>
          <w:p>
            <w:pPr>
              <w:rPr>
                <w:b/>
                <w:bCs/>
                <w:sz w:val="22"/>
                <w:szCs w:val="22"/>
              </w:rPr>
            </w:pPr>
            <w:r>
              <w:rPr>
                <w:b/>
                <w:bCs/>
                <w:sz w:val="22"/>
                <w:szCs w:val="22"/>
              </w:rPr>
              <w:t xml:space="preserve"> Cá </w:t>
            </w:r>
          </w:p>
        </w:tc>
        <w:tc>
          <w:tcPr>
            <w:tcW w:w="825"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1407"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995"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r>
      <w:tr>
        <w:trPr>
          <w:trHeight w:val="364"/>
        </w:trPr>
        <w:tc>
          <w:tcPr>
            <w:tcW w:w="608"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23"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49"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999"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xml:space="preserve"> IV20101 </w:t>
            </w:r>
          </w:p>
        </w:tc>
        <w:tc>
          <w:tcPr>
            <w:tcW w:w="60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1935"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xml:space="preserve"> Cá loại 1, 2, 3 </w:t>
            </w:r>
          </w:p>
        </w:tc>
        <w:tc>
          <w:tcPr>
            <w:tcW w:w="825"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xml:space="preserve"> kg </w:t>
            </w:r>
          </w:p>
        </w:tc>
        <w:tc>
          <w:tcPr>
            <w:tcW w:w="1407"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xml:space="preserve">     42.000 </w:t>
            </w:r>
          </w:p>
        </w:tc>
        <w:tc>
          <w:tcPr>
            <w:tcW w:w="995"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r>
      <w:tr>
        <w:trPr>
          <w:trHeight w:val="364"/>
        </w:trPr>
        <w:tc>
          <w:tcPr>
            <w:tcW w:w="608"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23"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49"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999"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xml:space="preserve"> IV20102 </w:t>
            </w:r>
          </w:p>
        </w:tc>
        <w:tc>
          <w:tcPr>
            <w:tcW w:w="60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1935"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xml:space="preserve"> Cá loại khác  </w:t>
            </w:r>
          </w:p>
        </w:tc>
        <w:tc>
          <w:tcPr>
            <w:tcW w:w="825"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xml:space="preserve"> kg </w:t>
            </w:r>
          </w:p>
        </w:tc>
        <w:tc>
          <w:tcPr>
            <w:tcW w:w="1407"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xml:space="preserve">     21.000 </w:t>
            </w:r>
          </w:p>
        </w:tc>
        <w:tc>
          <w:tcPr>
            <w:tcW w:w="995"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r>
      <w:tr>
        <w:trPr>
          <w:trHeight w:val="364"/>
        </w:trPr>
        <w:tc>
          <w:tcPr>
            <w:tcW w:w="608"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23"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49"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xml:space="preserve"> IV202 </w:t>
            </w:r>
          </w:p>
        </w:tc>
        <w:tc>
          <w:tcPr>
            <w:tcW w:w="999"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1935"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 xml:space="preserve"> Cua </w:t>
            </w:r>
          </w:p>
        </w:tc>
        <w:tc>
          <w:tcPr>
            <w:tcW w:w="825"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xml:space="preserve"> kg </w:t>
            </w:r>
          </w:p>
        </w:tc>
        <w:tc>
          <w:tcPr>
            <w:tcW w:w="1407"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xml:space="preserve">   170.000 </w:t>
            </w:r>
          </w:p>
        </w:tc>
        <w:tc>
          <w:tcPr>
            <w:tcW w:w="995"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r>
      <w:tr>
        <w:trPr>
          <w:trHeight w:val="364"/>
        </w:trPr>
        <w:tc>
          <w:tcPr>
            <w:tcW w:w="608"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23"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49"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xml:space="preserve"> IV204 </w:t>
            </w:r>
          </w:p>
        </w:tc>
        <w:tc>
          <w:tcPr>
            <w:tcW w:w="999"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1935"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 xml:space="preserve"> Mực  </w:t>
            </w:r>
          </w:p>
        </w:tc>
        <w:tc>
          <w:tcPr>
            <w:tcW w:w="825"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xml:space="preserve"> kg </w:t>
            </w:r>
          </w:p>
        </w:tc>
        <w:tc>
          <w:tcPr>
            <w:tcW w:w="1407"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xml:space="preserve">     70.000 </w:t>
            </w:r>
          </w:p>
        </w:tc>
        <w:tc>
          <w:tcPr>
            <w:tcW w:w="995"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r>
      <w:tr>
        <w:trPr>
          <w:trHeight w:val="364"/>
        </w:trPr>
        <w:tc>
          <w:tcPr>
            <w:tcW w:w="608"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23"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49"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xml:space="preserve"> IV205 </w:t>
            </w:r>
          </w:p>
        </w:tc>
        <w:tc>
          <w:tcPr>
            <w:tcW w:w="999"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1935" w:type="dxa"/>
            <w:tcBorders>
              <w:top w:val="nil"/>
              <w:left w:val="nil"/>
              <w:bottom w:val="single" w:sz="4" w:space="0" w:color="auto"/>
              <w:right w:val="single" w:sz="4" w:space="0" w:color="auto"/>
            </w:tcBorders>
            <w:shd w:val="clear" w:color="000000" w:fill="FFFFFF"/>
            <w:vAlign w:val="center"/>
            <w:hideMark/>
          </w:tcPr>
          <w:p>
            <w:pPr>
              <w:rPr>
                <w:b/>
                <w:bCs/>
                <w:iCs/>
                <w:sz w:val="22"/>
                <w:szCs w:val="22"/>
              </w:rPr>
            </w:pPr>
            <w:r>
              <w:rPr>
                <w:b/>
                <w:bCs/>
                <w:iCs/>
                <w:sz w:val="22"/>
                <w:szCs w:val="22"/>
              </w:rPr>
              <w:t xml:space="preserve"> Tôm </w:t>
            </w:r>
          </w:p>
        </w:tc>
        <w:tc>
          <w:tcPr>
            <w:tcW w:w="825"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1407"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995"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r>
      <w:tr>
        <w:trPr>
          <w:trHeight w:val="364"/>
        </w:trPr>
        <w:tc>
          <w:tcPr>
            <w:tcW w:w="608" w:type="dxa"/>
            <w:tcBorders>
              <w:top w:val="nil"/>
              <w:left w:val="single" w:sz="4" w:space="0" w:color="auto"/>
              <w:bottom w:val="single" w:sz="4" w:space="0" w:color="auto"/>
              <w:right w:val="single" w:sz="4" w:space="0" w:color="auto"/>
            </w:tcBorders>
            <w:shd w:val="clear" w:color="000000" w:fill="FFFFFF"/>
            <w:noWrap/>
            <w:vAlign w:val="bottom"/>
            <w:hideMark/>
          </w:tcPr>
          <w:p>
            <w:pPr>
              <w:rPr>
                <w:b/>
                <w:bCs/>
                <w:sz w:val="22"/>
                <w:szCs w:val="22"/>
              </w:rPr>
            </w:pPr>
            <w:r>
              <w:rPr>
                <w:b/>
                <w:bCs/>
                <w:sz w:val="22"/>
                <w:szCs w:val="22"/>
              </w:rPr>
              <w:t> </w:t>
            </w:r>
          </w:p>
        </w:tc>
        <w:tc>
          <w:tcPr>
            <w:tcW w:w="823"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49" w:type="dxa"/>
            <w:tcBorders>
              <w:top w:val="nil"/>
              <w:left w:val="nil"/>
              <w:bottom w:val="single" w:sz="4" w:space="0" w:color="auto"/>
              <w:right w:val="single" w:sz="4" w:space="0" w:color="auto"/>
            </w:tcBorders>
            <w:shd w:val="clear" w:color="000000" w:fill="FFFFFF"/>
            <w:noWrap/>
            <w:vAlign w:val="bottom"/>
            <w:hideMark/>
          </w:tcPr>
          <w:p>
            <w:pPr>
              <w:rPr>
                <w:sz w:val="22"/>
                <w:szCs w:val="22"/>
              </w:rPr>
            </w:pPr>
            <w:r>
              <w:rPr>
                <w:sz w:val="22"/>
                <w:szCs w:val="22"/>
              </w:rPr>
              <w:t> </w:t>
            </w:r>
          </w:p>
        </w:tc>
        <w:tc>
          <w:tcPr>
            <w:tcW w:w="999"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xml:space="preserve"> IV20501 </w:t>
            </w:r>
          </w:p>
        </w:tc>
        <w:tc>
          <w:tcPr>
            <w:tcW w:w="60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1935"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xml:space="preserve"> Tôm hùm </w:t>
            </w:r>
          </w:p>
        </w:tc>
        <w:tc>
          <w:tcPr>
            <w:tcW w:w="825"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xml:space="preserve"> kg </w:t>
            </w:r>
          </w:p>
        </w:tc>
        <w:tc>
          <w:tcPr>
            <w:tcW w:w="1407"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xml:space="preserve">   616.000 </w:t>
            </w:r>
          </w:p>
        </w:tc>
        <w:tc>
          <w:tcPr>
            <w:tcW w:w="995"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r>
      <w:tr>
        <w:trPr>
          <w:trHeight w:val="364"/>
        </w:trPr>
        <w:tc>
          <w:tcPr>
            <w:tcW w:w="608"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23" w:type="dxa"/>
            <w:tcBorders>
              <w:top w:val="nil"/>
              <w:left w:val="nil"/>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w:t>
            </w:r>
          </w:p>
        </w:tc>
        <w:tc>
          <w:tcPr>
            <w:tcW w:w="849" w:type="dxa"/>
            <w:tcBorders>
              <w:top w:val="nil"/>
              <w:left w:val="nil"/>
              <w:bottom w:val="single" w:sz="4" w:space="0" w:color="auto"/>
              <w:right w:val="single" w:sz="4" w:space="0" w:color="auto"/>
            </w:tcBorders>
            <w:shd w:val="clear" w:color="000000" w:fill="FFFFFF"/>
            <w:noWrap/>
            <w:vAlign w:val="bottom"/>
            <w:hideMark/>
          </w:tcPr>
          <w:p>
            <w:pPr>
              <w:rPr>
                <w:sz w:val="22"/>
                <w:szCs w:val="22"/>
              </w:rPr>
            </w:pPr>
            <w:r>
              <w:rPr>
                <w:sz w:val="22"/>
                <w:szCs w:val="22"/>
              </w:rPr>
              <w:t> </w:t>
            </w:r>
          </w:p>
        </w:tc>
        <w:tc>
          <w:tcPr>
            <w:tcW w:w="999"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xml:space="preserve"> IV20502 </w:t>
            </w:r>
          </w:p>
        </w:tc>
        <w:tc>
          <w:tcPr>
            <w:tcW w:w="60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c>
          <w:tcPr>
            <w:tcW w:w="1935"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 xml:space="preserve"> Tôm khác </w:t>
            </w:r>
          </w:p>
        </w:tc>
        <w:tc>
          <w:tcPr>
            <w:tcW w:w="825"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xml:space="preserve"> kg </w:t>
            </w:r>
          </w:p>
        </w:tc>
        <w:tc>
          <w:tcPr>
            <w:tcW w:w="1407"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xml:space="preserve">   105.000 </w:t>
            </w:r>
          </w:p>
        </w:tc>
        <w:tc>
          <w:tcPr>
            <w:tcW w:w="995" w:type="dxa"/>
            <w:tcBorders>
              <w:top w:val="nil"/>
              <w:left w:val="nil"/>
              <w:bottom w:val="single" w:sz="4" w:space="0" w:color="auto"/>
              <w:right w:val="single" w:sz="4" w:space="0" w:color="auto"/>
            </w:tcBorders>
            <w:shd w:val="clear" w:color="000000" w:fill="FFFFFF"/>
            <w:vAlign w:val="center"/>
            <w:hideMark/>
          </w:tcPr>
          <w:p>
            <w:pPr>
              <w:jc w:val="center"/>
              <w:rPr>
                <w:sz w:val="22"/>
                <w:szCs w:val="22"/>
              </w:rPr>
            </w:pPr>
            <w:r>
              <w:rPr>
                <w:sz w:val="22"/>
                <w:szCs w:val="22"/>
              </w:rPr>
              <w:t> </w:t>
            </w:r>
          </w:p>
        </w:tc>
      </w:tr>
    </w:tbl>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tbl>
      <w:tblPr>
        <w:tblW w:w="9828" w:type="dxa"/>
        <w:tblCellMar>
          <w:left w:w="0" w:type="dxa"/>
          <w:right w:w="0" w:type="dxa"/>
        </w:tblCellMar>
        <w:tblLook w:val="0000" w:firstRow="0" w:lastRow="0" w:firstColumn="0" w:lastColumn="0" w:noHBand="0" w:noVBand="0"/>
      </w:tblPr>
      <w:tblGrid>
        <w:gridCol w:w="3348"/>
        <w:gridCol w:w="6480"/>
      </w:tblGrid>
      <w:tr>
        <w:tc>
          <w:tcPr>
            <w:tcW w:w="3348" w:type="dxa"/>
            <w:tcMar>
              <w:top w:w="0" w:type="dxa"/>
              <w:left w:w="108" w:type="dxa"/>
              <w:bottom w:w="0" w:type="dxa"/>
              <w:right w:w="108" w:type="dxa"/>
            </w:tcMar>
          </w:tcPr>
          <w:p>
            <w:pPr>
              <w:spacing w:line="320" w:lineRule="exact"/>
              <w:jc w:val="center"/>
              <w:rPr>
                <w:sz w:val="28"/>
                <w:szCs w:val="28"/>
              </w:rPr>
            </w:pPr>
            <w:r>
              <w:rPr>
                <w:b/>
                <w:bCs/>
                <w:noProof/>
                <w:sz w:val="28"/>
                <w:szCs w:val="28"/>
              </w:rPr>
              <w:lastRenderedPageBreak/>
              <mc:AlternateContent>
                <mc:Choice Requires="wps">
                  <w:drawing>
                    <wp:anchor distT="0" distB="0" distL="114300" distR="114300" simplePos="0" relativeHeight="251672576" behindDoc="0" locked="0" layoutInCell="1" allowOverlap="1">
                      <wp:simplePos x="0" y="0"/>
                      <wp:positionH relativeFrom="column">
                        <wp:posOffset>523875</wp:posOffset>
                      </wp:positionH>
                      <wp:positionV relativeFrom="paragraph">
                        <wp:posOffset>466725</wp:posOffset>
                      </wp:positionV>
                      <wp:extent cx="1028700" cy="0"/>
                      <wp:effectExtent l="11430" t="8255" r="7620" b="107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D4CCAD7" id="Straight Connector 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5pt,36.75pt" to="122.2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"/>
                  </w:pict>
                </mc:Fallback>
              </mc:AlternateContent>
            </w:r>
            <w:r>
              <w:rPr>
                <w:b/>
                <w:bCs/>
                <w:sz w:val="28"/>
                <w:szCs w:val="28"/>
              </w:rPr>
              <w:t>ỦY BAN NHÂN DÂN</w:t>
            </w:r>
            <w:r>
              <w:rPr>
                <w:b/>
                <w:bCs/>
                <w:sz w:val="28"/>
                <w:szCs w:val="28"/>
              </w:rPr>
              <w:br/>
              <w:t>TỈNH NGHỆ AN</w:t>
            </w:r>
            <w:r>
              <w:rPr>
                <w:b/>
                <w:bCs/>
                <w:sz w:val="28"/>
                <w:szCs w:val="28"/>
              </w:rPr>
              <w:br/>
            </w:r>
          </w:p>
        </w:tc>
        <w:tc>
          <w:tcPr>
            <w:tcW w:w="6480" w:type="dxa"/>
            <w:tcMar>
              <w:top w:w="0" w:type="dxa"/>
              <w:left w:w="108" w:type="dxa"/>
              <w:bottom w:w="0" w:type="dxa"/>
              <w:right w:w="108" w:type="dxa"/>
            </w:tcMar>
          </w:tcPr>
          <w:p>
            <w:pPr>
              <w:spacing w:line="320" w:lineRule="exact"/>
              <w:jc w:val="center"/>
              <w:rPr>
                <w:b/>
                <w:bCs/>
                <w:sz w:val="28"/>
                <w:szCs w:val="28"/>
              </w:rPr>
            </w:pPr>
            <w:r>
              <w:rPr>
                <w:iCs/>
                <w:noProof/>
                <w:sz w:val="28"/>
                <w:szCs w:val="28"/>
              </w:rPr>
              <mc:AlternateContent>
                <mc:Choice Requires="wps">
                  <w:drawing>
                    <wp:anchor distT="0" distB="0" distL="114300" distR="114300" simplePos="0" relativeHeight="251671552" behindDoc="0" locked="0" layoutInCell="1" allowOverlap="1">
                      <wp:simplePos x="0" y="0"/>
                      <wp:positionH relativeFrom="column">
                        <wp:posOffset>960120</wp:posOffset>
                      </wp:positionH>
                      <wp:positionV relativeFrom="paragraph">
                        <wp:posOffset>449580</wp:posOffset>
                      </wp:positionV>
                      <wp:extent cx="2057400" cy="0"/>
                      <wp:effectExtent l="11430" t="10160" r="7620"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00463AC" id="Straight Connector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35.4pt" to="237.6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"/>
                  </w:pict>
                </mc:Fallback>
              </mc:AlternateContent>
            </w:r>
            <w:r>
              <w:rPr>
                <w:b/>
                <w:bCs/>
                <w:sz w:val="28"/>
                <w:szCs w:val="28"/>
              </w:rPr>
              <w:t xml:space="preserve">CỘNG HÒA XÃ HỘI CHỦ NGHĨA VIỆT </w:t>
            </w:r>
            <w:smartTag w:uri="urn:schemas-microsoft-com:office:smarttags" w:element="place">
              <w:smartTag w:uri="urn:schemas-microsoft-com:office:smarttags" w:element="country-region">
                <w:r>
                  <w:rPr>
                    <w:b/>
                    <w:bCs/>
                    <w:sz w:val="28"/>
                    <w:szCs w:val="28"/>
                  </w:rPr>
                  <w:t>NAM</w:t>
                </w:r>
              </w:smartTag>
            </w:smartTag>
            <w:r>
              <w:rPr>
                <w:b/>
                <w:bCs/>
                <w:sz w:val="28"/>
                <w:szCs w:val="28"/>
              </w:rPr>
              <w:br/>
              <w:t>Độc lập - Tự do - Hạnh phúc</w:t>
            </w:r>
            <w:r>
              <w:rPr>
                <w:b/>
                <w:bCs/>
                <w:sz w:val="28"/>
                <w:szCs w:val="28"/>
              </w:rPr>
              <w:br/>
            </w:r>
          </w:p>
        </w:tc>
      </w:tr>
    </w:tbl>
    <w:p>
      <w:pPr>
        <w:shd w:val="clear" w:color="auto" w:fill="FFFFFF"/>
        <w:spacing w:after="150"/>
        <w:jc w:val="center"/>
        <w:rPr>
          <w:b/>
          <w:sz w:val="28"/>
          <w:szCs w:val="28"/>
        </w:rPr>
      </w:pPr>
    </w:p>
    <w:p>
      <w:pPr>
        <w:shd w:val="clear" w:color="auto" w:fill="FFFFFF"/>
        <w:spacing w:before="80" w:after="80"/>
        <w:jc w:val="center"/>
        <w:rPr>
          <w:b/>
        </w:rPr>
      </w:pPr>
      <w:r>
        <w:rPr>
          <w:b/>
          <w:sz w:val="28"/>
          <w:szCs w:val="28"/>
        </w:rPr>
        <w:t>Phụ lục V</w:t>
      </w:r>
    </w:p>
    <w:p>
      <w:pPr>
        <w:shd w:val="clear" w:color="auto" w:fill="FFFFFF"/>
        <w:spacing w:before="80" w:after="80"/>
        <w:jc w:val="center"/>
        <w:rPr>
          <w:b/>
          <w:sz w:val="26"/>
          <w:szCs w:val="28"/>
        </w:rPr>
      </w:pPr>
      <w:r>
        <w:rPr>
          <w:b/>
          <w:sz w:val="26"/>
          <w:szCs w:val="28"/>
        </w:rPr>
        <w:t>BẢNG GIÁ TÍNH THUẾ TÀI NGUYÊN ĐỐI VỚI NƯỚC THIÊN NHIÊN</w:t>
      </w:r>
    </w:p>
    <w:p>
      <w:pPr>
        <w:shd w:val="clear" w:color="auto" w:fill="FFFFFF"/>
        <w:spacing w:before="80" w:after="80"/>
        <w:jc w:val="center"/>
        <w:rPr>
          <w:i/>
          <w:sz w:val="28"/>
          <w:szCs w:val="28"/>
        </w:rPr>
      </w:pPr>
      <w:r>
        <w:rPr>
          <w:sz w:val="30"/>
          <w:szCs w:val="28"/>
        </w:rPr>
        <w:t>(</w:t>
      </w:r>
      <w:r>
        <w:rPr>
          <w:i/>
          <w:sz w:val="28"/>
          <w:szCs w:val="28"/>
        </w:rPr>
        <w:t>Ban hành kèm theo Quyết định số              /2024/QĐ-UBND ngày    tháng    năm 2025 của Ủy ban nhân dân tỉnh Nghệ An</w:t>
      </w:r>
      <w:r>
        <w:rPr>
          <w:sz w:val="30"/>
          <w:szCs w:val="28"/>
        </w:rPr>
        <w:t>)</w:t>
      </w:r>
    </w:p>
    <w:tbl>
      <w:tblPr>
        <w:tblW w:w="9716" w:type="dxa"/>
        <w:tblInd w:w="93" w:type="dxa"/>
        <w:tblLook w:val="04A0" w:firstRow="1" w:lastRow="0" w:firstColumn="1" w:lastColumn="0" w:noHBand="0" w:noVBand="1"/>
      </w:tblPr>
      <w:tblGrid>
        <w:gridCol w:w="608"/>
        <w:gridCol w:w="608"/>
        <w:gridCol w:w="705"/>
        <w:gridCol w:w="925"/>
        <w:gridCol w:w="608"/>
        <w:gridCol w:w="615"/>
        <w:gridCol w:w="3360"/>
        <w:gridCol w:w="620"/>
        <w:gridCol w:w="1096"/>
        <w:gridCol w:w="571"/>
      </w:tblGrid>
      <w:tr>
        <w:trPr>
          <w:trHeight w:val="517"/>
          <w:tblHeader/>
        </w:trPr>
        <w:tc>
          <w:tcPr>
            <w:tcW w:w="4069"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Mã nhóm, loại tài nguyên</w:t>
            </w:r>
          </w:p>
        </w:tc>
        <w:tc>
          <w:tcPr>
            <w:tcW w:w="3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Tên nhóm, loại tài nguyên</w:t>
            </w:r>
          </w:p>
        </w:tc>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Đơn vị tính</w:t>
            </w:r>
          </w:p>
        </w:tc>
        <w:tc>
          <w:tcPr>
            <w:tcW w:w="10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xml:space="preserve"> Giá tính thuế tài nguyên (đồng) </w:t>
            </w:r>
          </w:p>
        </w:tc>
        <w:tc>
          <w:tcPr>
            <w:tcW w:w="5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xml:space="preserve"> Ghi chú </w:t>
            </w:r>
          </w:p>
        </w:tc>
      </w:tr>
      <w:tr>
        <w:trPr>
          <w:trHeight w:val="517"/>
          <w:tblHeader/>
        </w:trPr>
        <w:tc>
          <w:tcPr>
            <w:tcW w:w="4069" w:type="dxa"/>
            <w:gridSpan w:val="6"/>
            <w:vMerge/>
            <w:tcBorders>
              <w:top w:val="single" w:sz="4" w:space="0" w:color="auto"/>
              <w:left w:val="single" w:sz="4" w:space="0" w:color="auto"/>
              <w:bottom w:val="single" w:sz="4" w:space="0" w:color="auto"/>
              <w:right w:val="single" w:sz="4" w:space="0" w:color="auto"/>
            </w:tcBorders>
            <w:vAlign w:val="center"/>
            <w:hideMark/>
          </w:tcPr>
          <w:p>
            <w:pPr>
              <w:rPr>
                <w:b/>
                <w:bCs/>
                <w:sz w:val="22"/>
                <w:szCs w:val="22"/>
              </w:rPr>
            </w:pPr>
          </w:p>
        </w:tc>
        <w:tc>
          <w:tcPr>
            <w:tcW w:w="3360" w:type="dxa"/>
            <w:vMerge/>
            <w:tcBorders>
              <w:top w:val="single" w:sz="4" w:space="0" w:color="auto"/>
              <w:left w:val="single" w:sz="4" w:space="0" w:color="auto"/>
              <w:bottom w:val="single" w:sz="4" w:space="0" w:color="auto"/>
              <w:right w:val="single" w:sz="4" w:space="0" w:color="auto"/>
            </w:tcBorders>
            <w:vAlign w:val="center"/>
            <w:hideMark/>
          </w:tcPr>
          <w:p>
            <w:pPr>
              <w:rPr>
                <w:b/>
                <w:bCs/>
                <w:sz w:val="22"/>
                <w:szCs w:val="22"/>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pPr>
              <w:rPr>
                <w:b/>
                <w:bCs/>
                <w:sz w:val="22"/>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pPr>
              <w:rPr>
                <w:b/>
                <w:bCs/>
                <w:sz w:val="22"/>
                <w:szCs w:val="22"/>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pPr>
              <w:rPr>
                <w:b/>
                <w:bCs/>
                <w:sz w:val="22"/>
                <w:szCs w:val="22"/>
              </w:rPr>
            </w:pPr>
          </w:p>
        </w:tc>
      </w:tr>
      <w:tr>
        <w:trPr>
          <w:trHeight w:val="722"/>
          <w:tblHeader/>
        </w:trPr>
        <w:tc>
          <w:tcPr>
            <w:tcW w:w="608" w:type="dxa"/>
            <w:tcBorders>
              <w:top w:val="nil"/>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Cấp 1</w:t>
            </w:r>
          </w:p>
        </w:tc>
        <w:tc>
          <w:tcPr>
            <w:tcW w:w="608"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Cấp 2</w:t>
            </w:r>
          </w:p>
        </w:tc>
        <w:tc>
          <w:tcPr>
            <w:tcW w:w="705"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xml:space="preserve">Cấp 3 </w:t>
            </w:r>
          </w:p>
        </w:tc>
        <w:tc>
          <w:tcPr>
            <w:tcW w:w="925"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Cấp 4</w:t>
            </w:r>
          </w:p>
        </w:tc>
        <w:tc>
          <w:tcPr>
            <w:tcW w:w="608"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Cấp 5</w:t>
            </w:r>
          </w:p>
        </w:tc>
        <w:tc>
          <w:tcPr>
            <w:tcW w:w="615"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Cấp 6</w:t>
            </w:r>
          </w:p>
        </w:tc>
        <w:tc>
          <w:tcPr>
            <w:tcW w:w="3360" w:type="dxa"/>
            <w:vMerge/>
            <w:tcBorders>
              <w:top w:val="single" w:sz="4" w:space="0" w:color="auto"/>
              <w:left w:val="single" w:sz="4" w:space="0" w:color="auto"/>
              <w:bottom w:val="single" w:sz="4" w:space="0" w:color="auto"/>
              <w:right w:val="single" w:sz="4" w:space="0" w:color="auto"/>
            </w:tcBorders>
            <w:vAlign w:val="center"/>
            <w:hideMark/>
          </w:tcPr>
          <w:p>
            <w:pPr>
              <w:rPr>
                <w:b/>
                <w:bCs/>
                <w:sz w:val="22"/>
                <w:szCs w:val="22"/>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pPr>
              <w:rPr>
                <w:b/>
                <w:bCs/>
                <w:sz w:val="22"/>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pPr>
              <w:rPr>
                <w:b/>
                <w:bCs/>
                <w:sz w:val="22"/>
                <w:szCs w:val="22"/>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pPr>
              <w:rPr>
                <w:b/>
                <w:bCs/>
                <w:sz w:val="22"/>
                <w:szCs w:val="22"/>
              </w:rPr>
            </w:pPr>
          </w:p>
        </w:tc>
      </w:tr>
      <w:tr>
        <w:trPr>
          <w:trHeight w:val="301"/>
        </w:trPr>
        <w:tc>
          <w:tcPr>
            <w:tcW w:w="608" w:type="dxa"/>
            <w:tcBorders>
              <w:top w:val="nil"/>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V</w:t>
            </w:r>
          </w:p>
        </w:tc>
        <w:tc>
          <w:tcPr>
            <w:tcW w:w="608" w:type="dxa"/>
            <w:tcBorders>
              <w:top w:val="nil"/>
              <w:left w:val="nil"/>
              <w:bottom w:val="single" w:sz="4" w:space="0" w:color="auto"/>
              <w:right w:val="single" w:sz="4" w:space="0" w:color="auto"/>
            </w:tcBorders>
            <w:shd w:val="clear" w:color="auto" w:fill="auto"/>
            <w:noWrap/>
            <w:vAlign w:val="bottom"/>
            <w:hideMark/>
          </w:tcPr>
          <w:p>
            <w:pPr>
              <w:rPr>
                <w:b/>
                <w:bCs/>
                <w:sz w:val="22"/>
                <w:szCs w:val="22"/>
              </w:rPr>
            </w:pPr>
            <w:r>
              <w:rPr>
                <w:b/>
                <w:bCs/>
                <w:sz w:val="22"/>
                <w:szCs w:val="22"/>
              </w:rPr>
              <w:t> </w:t>
            </w:r>
          </w:p>
        </w:tc>
        <w:tc>
          <w:tcPr>
            <w:tcW w:w="705" w:type="dxa"/>
            <w:tcBorders>
              <w:top w:val="nil"/>
              <w:left w:val="nil"/>
              <w:bottom w:val="single" w:sz="4" w:space="0" w:color="auto"/>
              <w:right w:val="single" w:sz="4" w:space="0" w:color="auto"/>
            </w:tcBorders>
            <w:shd w:val="clear" w:color="auto" w:fill="auto"/>
            <w:noWrap/>
            <w:vAlign w:val="bottom"/>
            <w:hideMark/>
          </w:tcPr>
          <w:p>
            <w:pPr>
              <w:rPr>
                <w:b/>
                <w:bCs/>
                <w:sz w:val="22"/>
                <w:szCs w:val="22"/>
              </w:rPr>
            </w:pPr>
            <w:r>
              <w:rPr>
                <w:b/>
                <w:bCs/>
                <w:sz w:val="22"/>
                <w:szCs w:val="22"/>
              </w:rPr>
              <w:t> </w:t>
            </w:r>
          </w:p>
        </w:tc>
        <w:tc>
          <w:tcPr>
            <w:tcW w:w="925" w:type="dxa"/>
            <w:tcBorders>
              <w:top w:val="nil"/>
              <w:left w:val="nil"/>
              <w:bottom w:val="single" w:sz="4" w:space="0" w:color="auto"/>
              <w:right w:val="single" w:sz="4" w:space="0" w:color="auto"/>
            </w:tcBorders>
            <w:shd w:val="clear" w:color="auto" w:fill="auto"/>
            <w:noWrap/>
            <w:vAlign w:val="bottom"/>
            <w:hideMark/>
          </w:tcPr>
          <w:p>
            <w:pPr>
              <w:rPr>
                <w:b/>
                <w:bCs/>
                <w:sz w:val="22"/>
                <w:szCs w:val="22"/>
              </w:rPr>
            </w:pPr>
            <w:r>
              <w:rPr>
                <w:b/>
                <w:bCs/>
                <w:sz w:val="22"/>
                <w:szCs w:val="22"/>
              </w:rPr>
              <w:t> </w:t>
            </w:r>
          </w:p>
        </w:tc>
        <w:tc>
          <w:tcPr>
            <w:tcW w:w="608" w:type="dxa"/>
            <w:tcBorders>
              <w:top w:val="nil"/>
              <w:left w:val="nil"/>
              <w:bottom w:val="single" w:sz="4" w:space="0" w:color="auto"/>
              <w:right w:val="single" w:sz="4" w:space="0" w:color="auto"/>
            </w:tcBorders>
            <w:shd w:val="clear" w:color="auto" w:fill="auto"/>
            <w:noWrap/>
            <w:vAlign w:val="bottom"/>
            <w:hideMark/>
          </w:tcPr>
          <w:p>
            <w:pPr>
              <w:rPr>
                <w:b/>
                <w:bCs/>
                <w:sz w:val="22"/>
                <w:szCs w:val="22"/>
              </w:rPr>
            </w:pPr>
            <w:r>
              <w:rPr>
                <w:b/>
                <w:bCs/>
                <w:sz w:val="22"/>
                <w:szCs w:val="22"/>
              </w:rPr>
              <w:t> </w:t>
            </w:r>
          </w:p>
        </w:tc>
        <w:tc>
          <w:tcPr>
            <w:tcW w:w="615" w:type="dxa"/>
            <w:tcBorders>
              <w:top w:val="nil"/>
              <w:left w:val="nil"/>
              <w:bottom w:val="single" w:sz="4" w:space="0" w:color="auto"/>
              <w:right w:val="single" w:sz="4" w:space="0" w:color="auto"/>
            </w:tcBorders>
            <w:shd w:val="clear" w:color="auto" w:fill="auto"/>
            <w:noWrap/>
            <w:vAlign w:val="bottom"/>
            <w:hideMark/>
          </w:tcPr>
          <w:p>
            <w:pPr>
              <w:rPr>
                <w:b/>
                <w:bCs/>
                <w:sz w:val="22"/>
                <w:szCs w:val="22"/>
              </w:rPr>
            </w:pPr>
            <w:r>
              <w:rPr>
                <w:b/>
                <w:bCs/>
                <w:sz w:val="22"/>
                <w:szCs w:val="22"/>
              </w:rPr>
              <w:t> </w:t>
            </w:r>
          </w:p>
        </w:tc>
        <w:tc>
          <w:tcPr>
            <w:tcW w:w="3360" w:type="dxa"/>
            <w:tcBorders>
              <w:top w:val="nil"/>
              <w:left w:val="nil"/>
              <w:bottom w:val="single" w:sz="4" w:space="0" w:color="auto"/>
              <w:right w:val="single" w:sz="4" w:space="0" w:color="auto"/>
            </w:tcBorders>
            <w:shd w:val="clear" w:color="auto" w:fill="auto"/>
            <w:noWrap/>
            <w:vAlign w:val="bottom"/>
            <w:hideMark/>
          </w:tcPr>
          <w:p>
            <w:pPr>
              <w:rPr>
                <w:b/>
                <w:bCs/>
                <w:sz w:val="22"/>
                <w:szCs w:val="22"/>
              </w:rPr>
            </w:pPr>
            <w:r>
              <w:rPr>
                <w:b/>
                <w:bCs/>
                <w:sz w:val="22"/>
                <w:szCs w:val="22"/>
              </w:rPr>
              <w:t>Nước thiên nhiên</w:t>
            </w:r>
          </w:p>
        </w:tc>
        <w:tc>
          <w:tcPr>
            <w:tcW w:w="62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w:t>
            </w:r>
          </w:p>
        </w:tc>
        <w:tc>
          <w:tcPr>
            <w:tcW w:w="1096"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w:t>
            </w:r>
          </w:p>
        </w:tc>
        <w:tc>
          <w:tcPr>
            <w:tcW w:w="571" w:type="dxa"/>
            <w:tcBorders>
              <w:top w:val="nil"/>
              <w:left w:val="nil"/>
              <w:bottom w:val="single" w:sz="4" w:space="0" w:color="auto"/>
              <w:right w:val="single" w:sz="4" w:space="0" w:color="auto"/>
            </w:tcBorders>
            <w:shd w:val="clear" w:color="auto" w:fill="auto"/>
            <w:vAlign w:val="center"/>
            <w:hideMark/>
          </w:tcPr>
          <w:p>
            <w:pPr>
              <w:rPr>
                <w:b/>
                <w:bCs/>
                <w:sz w:val="22"/>
                <w:szCs w:val="22"/>
              </w:rPr>
            </w:pPr>
            <w:r>
              <w:rPr>
                <w:b/>
                <w:bCs/>
                <w:sz w:val="22"/>
                <w:szCs w:val="22"/>
              </w:rPr>
              <w:t> </w:t>
            </w:r>
          </w:p>
        </w:tc>
      </w:tr>
      <w:tr>
        <w:trPr>
          <w:trHeight w:val="857"/>
        </w:trPr>
        <w:tc>
          <w:tcPr>
            <w:tcW w:w="608" w:type="dxa"/>
            <w:tcBorders>
              <w:top w:val="nil"/>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608"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V1</w:t>
            </w:r>
          </w:p>
        </w:tc>
        <w:tc>
          <w:tcPr>
            <w:tcW w:w="70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92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61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3360" w:type="dxa"/>
            <w:tcBorders>
              <w:top w:val="nil"/>
              <w:left w:val="nil"/>
              <w:bottom w:val="single" w:sz="4" w:space="0" w:color="auto"/>
              <w:right w:val="single" w:sz="4" w:space="0" w:color="auto"/>
            </w:tcBorders>
            <w:shd w:val="clear" w:color="auto" w:fill="auto"/>
            <w:vAlign w:val="center"/>
            <w:hideMark/>
          </w:tcPr>
          <w:p>
            <w:pPr>
              <w:rPr>
                <w:b/>
                <w:bCs/>
                <w:sz w:val="22"/>
                <w:szCs w:val="22"/>
              </w:rPr>
            </w:pPr>
            <w:r>
              <w:rPr>
                <w:b/>
                <w:bCs/>
                <w:sz w:val="22"/>
                <w:szCs w:val="22"/>
              </w:rPr>
              <w:t>Nước khoáng thiên nhiên, nước nóng thiên nhiên, nước thiên nhiên tinh lọc đóng chai, đóng hộp</w:t>
            </w:r>
          </w:p>
        </w:tc>
        <w:tc>
          <w:tcPr>
            <w:tcW w:w="62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w:t>
            </w:r>
          </w:p>
        </w:tc>
        <w:tc>
          <w:tcPr>
            <w:tcW w:w="1096"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w:t>
            </w:r>
          </w:p>
        </w:tc>
        <w:tc>
          <w:tcPr>
            <w:tcW w:w="571" w:type="dxa"/>
            <w:tcBorders>
              <w:top w:val="nil"/>
              <w:left w:val="nil"/>
              <w:bottom w:val="single" w:sz="4" w:space="0" w:color="auto"/>
              <w:right w:val="single" w:sz="4" w:space="0" w:color="auto"/>
            </w:tcBorders>
            <w:shd w:val="clear" w:color="auto" w:fill="auto"/>
            <w:vAlign w:val="center"/>
            <w:hideMark/>
          </w:tcPr>
          <w:p>
            <w:pPr>
              <w:rPr>
                <w:b/>
                <w:bCs/>
                <w:sz w:val="22"/>
                <w:szCs w:val="22"/>
              </w:rPr>
            </w:pPr>
            <w:r>
              <w:rPr>
                <w:b/>
                <w:bCs/>
                <w:sz w:val="22"/>
                <w:szCs w:val="22"/>
              </w:rPr>
              <w:t> </w:t>
            </w:r>
          </w:p>
        </w:tc>
      </w:tr>
      <w:tr>
        <w:trPr>
          <w:trHeight w:val="602"/>
        </w:trPr>
        <w:tc>
          <w:tcPr>
            <w:tcW w:w="608" w:type="dxa"/>
            <w:tcBorders>
              <w:top w:val="nil"/>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608"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70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V101</w:t>
            </w:r>
          </w:p>
        </w:tc>
        <w:tc>
          <w:tcPr>
            <w:tcW w:w="92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61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3360" w:type="dxa"/>
            <w:tcBorders>
              <w:top w:val="nil"/>
              <w:left w:val="nil"/>
              <w:bottom w:val="single" w:sz="4" w:space="0" w:color="auto"/>
              <w:right w:val="single" w:sz="4" w:space="0" w:color="auto"/>
            </w:tcBorders>
            <w:shd w:val="clear" w:color="auto" w:fill="auto"/>
            <w:vAlign w:val="center"/>
            <w:hideMark/>
          </w:tcPr>
          <w:p>
            <w:pPr>
              <w:rPr>
                <w:b/>
                <w:bCs/>
                <w:iCs/>
                <w:sz w:val="22"/>
                <w:szCs w:val="22"/>
              </w:rPr>
            </w:pPr>
            <w:r>
              <w:rPr>
                <w:b/>
                <w:bCs/>
                <w:iCs/>
                <w:sz w:val="22"/>
                <w:szCs w:val="22"/>
              </w:rPr>
              <w:t>Nước khoáng thiên nhiên, nước nóng thiên nhiên đóng chai, đóng hộp</w:t>
            </w:r>
          </w:p>
        </w:tc>
        <w:tc>
          <w:tcPr>
            <w:tcW w:w="62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w:t>
            </w:r>
          </w:p>
        </w:tc>
        <w:tc>
          <w:tcPr>
            <w:tcW w:w="1096"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w:t>
            </w:r>
          </w:p>
        </w:tc>
        <w:tc>
          <w:tcPr>
            <w:tcW w:w="571" w:type="dxa"/>
            <w:tcBorders>
              <w:top w:val="nil"/>
              <w:left w:val="nil"/>
              <w:bottom w:val="single" w:sz="4" w:space="0" w:color="auto"/>
              <w:right w:val="single" w:sz="4" w:space="0" w:color="auto"/>
            </w:tcBorders>
            <w:shd w:val="clear" w:color="auto" w:fill="auto"/>
            <w:vAlign w:val="center"/>
            <w:hideMark/>
          </w:tcPr>
          <w:p>
            <w:pPr>
              <w:rPr>
                <w:b/>
                <w:bCs/>
                <w:sz w:val="22"/>
                <w:szCs w:val="22"/>
              </w:rPr>
            </w:pPr>
            <w:r>
              <w:rPr>
                <w:b/>
                <w:bCs/>
                <w:sz w:val="22"/>
                <w:szCs w:val="22"/>
              </w:rPr>
              <w:t> </w:t>
            </w:r>
          </w:p>
        </w:tc>
      </w:tr>
      <w:tr>
        <w:trPr>
          <w:trHeight w:val="1504"/>
        </w:trPr>
        <w:tc>
          <w:tcPr>
            <w:tcW w:w="608" w:type="dxa"/>
            <w:tcBorders>
              <w:top w:val="nil"/>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608"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70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92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V10101</w:t>
            </w:r>
          </w:p>
        </w:tc>
        <w:tc>
          <w:tcPr>
            <w:tcW w:w="608"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61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336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Nước khoáng thiên nhiên, nước nóng thiên nhiên dùng để đóng chai, đóng hộp chất lượng trung bình (so với tiêu chuẩn đóng chai phải lọc bỏ một số hợp chất để hợp quy với Bộ Y tế)</w:t>
            </w:r>
          </w:p>
        </w:tc>
        <w:tc>
          <w:tcPr>
            <w:tcW w:w="620"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m</w:t>
            </w:r>
            <w:r>
              <w:rPr>
                <w:sz w:val="22"/>
                <w:szCs w:val="22"/>
                <w:vertAlign w:val="superscript"/>
              </w:rPr>
              <w:t>3</w:t>
            </w:r>
          </w:p>
        </w:tc>
        <w:tc>
          <w:tcPr>
            <w:tcW w:w="1096"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200.000</w:t>
            </w:r>
          </w:p>
        </w:tc>
        <w:tc>
          <w:tcPr>
            <w:tcW w:w="571"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w:t>
            </w:r>
          </w:p>
        </w:tc>
      </w:tr>
      <w:tr>
        <w:trPr>
          <w:trHeight w:val="1203"/>
        </w:trPr>
        <w:tc>
          <w:tcPr>
            <w:tcW w:w="608" w:type="dxa"/>
            <w:tcBorders>
              <w:top w:val="nil"/>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608"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70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92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V10102</w:t>
            </w:r>
          </w:p>
        </w:tc>
        <w:tc>
          <w:tcPr>
            <w:tcW w:w="608"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61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336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Nước khoáng thiên nhiên, nước nóng thiên nhiên dùng để đóng chai, đóng hộp chất lượng cao (lọc, khử vi khuẩn, vi sinh, không phải lọc một số hợp chất vô cơ)</w:t>
            </w:r>
          </w:p>
        </w:tc>
        <w:tc>
          <w:tcPr>
            <w:tcW w:w="620" w:type="dxa"/>
            <w:tcBorders>
              <w:top w:val="nil"/>
              <w:left w:val="nil"/>
              <w:bottom w:val="single" w:sz="4" w:space="0" w:color="auto"/>
              <w:right w:val="single" w:sz="4" w:space="0" w:color="auto"/>
            </w:tcBorders>
            <w:shd w:val="clear" w:color="auto" w:fill="auto"/>
            <w:vAlign w:val="center"/>
            <w:hideMark/>
          </w:tcPr>
          <w:p>
            <w:pPr>
              <w:jc w:val="center"/>
            </w:pPr>
            <w:r>
              <w:rPr>
                <w:sz w:val="22"/>
                <w:szCs w:val="22"/>
              </w:rPr>
              <w:t>m</w:t>
            </w:r>
            <w:r>
              <w:rPr>
                <w:sz w:val="22"/>
                <w:szCs w:val="22"/>
                <w:vertAlign w:val="superscript"/>
              </w:rPr>
              <w:t>3</w:t>
            </w:r>
          </w:p>
        </w:tc>
        <w:tc>
          <w:tcPr>
            <w:tcW w:w="1096"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500.000</w:t>
            </w:r>
          </w:p>
        </w:tc>
        <w:tc>
          <w:tcPr>
            <w:tcW w:w="571"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w:t>
            </w:r>
          </w:p>
        </w:tc>
      </w:tr>
      <w:tr>
        <w:trPr>
          <w:trHeight w:val="602"/>
        </w:trPr>
        <w:tc>
          <w:tcPr>
            <w:tcW w:w="608" w:type="dxa"/>
            <w:tcBorders>
              <w:top w:val="nil"/>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608"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70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92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V10103</w:t>
            </w:r>
          </w:p>
        </w:tc>
        <w:tc>
          <w:tcPr>
            <w:tcW w:w="608"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61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336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Nước khoáng thiên nhiên, nước nóng thiên nhiên đóng chai, đóng hộp</w:t>
            </w:r>
          </w:p>
        </w:tc>
        <w:tc>
          <w:tcPr>
            <w:tcW w:w="620" w:type="dxa"/>
            <w:tcBorders>
              <w:top w:val="nil"/>
              <w:left w:val="nil"/>
              <w:bottom w:val="single" w:sz="4" w:space="0" w:color="auto"/>
              <w:right w:val="single" w:sz="4" w:space="0" w:color="auto"/>
            </w:tcBorders>
            <w:shd w:val="clear" w:color="auto" w:fill="auto"/>
            <w:vAlign w:val="center"/>
            <w:hideMark/>
          </w:tcPr>
          <w:p>
            <w:pPr>
              <w:jc w:val="center"/>
            </w:pPr>
            <w:r>
              <w:rPr>
                <w:sz w:val="22"/>
                <w:szCs w:val="22"/>
              </w:rPr>
              <w:t>m</w:t>
            </w:r>
            <w:r>
              <w:rPr>
                <w:sz w:val="22"/>
                <w:szCs w:val="22"/>
                <w:vertAlign w:val="superscript"/>
              </w:rPr>
              <w:t>3</w:t>
            </w:r>
          </w:p>
        </w:tc>
        <w:tc>
          <w:tcPr>
            <w:tcW w:w="1096"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1.100.000</w:t>
            </w:r>
          </w:p>
        </w:tc>
        <w:tc>
          <w:tcPr>
            <w:tcW w:w="571"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w:t>
            </w:r>
          </w:p>
        </w:tc>
      </w:tr>
      <w:tr>
        <w:trPr>
          <w:trHeight w:val="602"/>
        </w:trPr>
        <w:tc>
          <w:tcPr>
            <w:tcW w:w="608" w:type="dxa"/>
            <w:tcBorders>
              <w:top w:val="nil"/>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608"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70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92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V10104</w:t>
            </w:r>
          </w:p>
        </w:tc>
        <w:tc>
          <w:tcPr>
            <w:tcW w:w="608"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61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336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Nước khoáng thiên nhiên dùng để ngâm, tắm, trị bệnh, dịch vụ du lịch...</w:t>
            </w:r>
          </w:p>
        </w:tc>
        <w:tc>
          <w:tcPr>
            <w:tcW w:w="620" w:type="dxa"/>
            <w:tcBorders>
              <w:top w:val="nil"/>
              <w:left w:val="nil"/>
              <w:bottom w:val="single" w:sz="4" w:space="0" w:color="auto"/>
              <w:right w:val="single" w:sz="4" w:space="0" w:color="auto"/>
            </w:tcBorders>
            <w:shd w:val="clear" w:color="auto" w:fill="auto"/>
            <w:vAlign w:val="center"/>
            <w:hideMark/>
          </w:tcPr>
          <w:p>
            <w:pPr>
              <w:jc w:val="center"/>
            </w:pPr>
            <w:r>
              <w:rPr>
                <w:sz w:val="22"/>
                <w:szCs w:val="22"/>
              </w:rPr>
              <w:t>m</w:t>
            </w:r>
            <w:r>
              <w:rPr>
                <w:sz w:val="22"/>
                <w:szCs w:val="22"/>
                <w:vertAlign w:val="superscript"/>
              </w:rPr>
              <w:t>3</w:t>
            </w:r>
          </w:p>
        </w:tc>
        <w:tc>
          <w:tcPr>
            <w:tcW w:w="1096"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20.000</w:t>
            </w:r>
          </w:p>
        </w:tc>
        <w:tc>
          <w:tcPr>
            <w:tcW w:w="571"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w:t>
            </w:r>
          </w:p>
        </w:tc>
      </w:tr>
      <w:tr>
        <w:trPr>
          <w:trHeight w:val="602"/>
        </w:trPr>
        <w:tc>
          <w:tcPr>
            <w:tcW w:w="608" w:type="dxa"/>
            <w:tcBorders>
              <w:top w:val="nil"/>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608"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70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V102</w:t>
            </w:r>
          </w:p>
        </w:tc>
        <w:tc>
          <w:tcPr>
            <w:tcW w:w="92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61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3360" w:type="dxa"/>
            <w:tcBorders>
              <w:top w:val="nil"/>
              <w:left w:val="nil"/>
              <w:bottom w:val="single" w:sz="4" w:space="0" w:color="auto"/>
              <w:right w:val="single" w:sz="4" w:space="0" w:color="auto"/>
            </w:tcBorders>
            <w:shd w:val="clear" w:color="auto" w:fill="auto"/>
            <w:vAlign w:val="center"/>
            <w:hideMark/>
          </w:tcPr>
          <w:p>
            <w:pPr>
              <w:rPr>
                <w:b/>
                <w:bCs/>
                <w:iCs/>
                <w:sz w:val="22"/>
                <w:szCs w:val="22"/>
              </w:rPr>
            </w:pPr>
            <w:r>
              <w:rPr>
                <w:b/>
                <w:bCs/>
                <w:iCs/>
                <w:sz w:val="22"/>
                <w:szCs w:val="22"/>
              </w:rPr>
              <w:t>Nước thiên nhiên tinh lọc đóng chai, đóng hộp</w:t>
            </w:r>
          </w:p>
        </w:tc>
        <w:tc>
          <w:tcPr>
            <w:tcW w:w="620" w:type="dxa"/>
            <w:tcBorders>
              <w:top w:val="nil"/>
              <w:left w:val="nil"/>
              <w:bottom w:val="single" w:sz="4" w:space="0" w:color="auto"/>
              <w:right w:val="single" w:sz="4" w:space="0" w:color="auto"/>
            </w:tcBorders>
            <w:shd w:val="clear" w:color="auto" w:fill="auto"/>
            <w:vAlign w:val="center"/>
            <w:hideMark/>
          </w:tcPr>
          <w:p>
            <w:pPr>
              <w:jc w:val="center"/>
              <w:rPr>
                <w:sz w:val="22"/>
                <w:szCs w:val="22"/>
              </w:rPr>
            </w:pPr>
          </w:p>
        </w:tc>
        <w:tc>
          <w:tcPr>
            <w:tcW w:w="1096" w:type="dxa"/>
            <w:tcBorders>
              <w:top w:val="nil"/>
              <w:left w:val="nil"/>
              <w:bottom w:val="single" w:sz="4" w:space="0" w:color="auto"/>
              <w:right w:val="single" w:sz="4" w:space="0" w:color="auto"/>
            </w:tcBorders>
            <w:shd w:val="clear" w:color="auto" w:fill="auto"/>
            <w:vAlign w:val="center"/>
            <w:hideMark/>
          </w:tcPr>
          <w:p>
            <w:pPr>
              <w:jc w:val="center"/>
              <w:rPr>
                <w:sz w:val="22"/>
                <w:szCs w:val="22"/>
              </w:rPr>
            </w:pPr>
          </w:p>
        </w:tc>
        <w:tc>
          <w:tcPr>
            <w:tcW w:w="571"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w:t>
            </w:r>
          </w:p>
        </w:tc>
      </w:tr>
      <w:tr>
        <w:trPr>
          <w:trHeight w:val="692"/>
        </w:trPr>
        <w:tc>
          <w:tcPr>
            <w:tcW w:w="608" w:type="dxa"/>
            <w:tcBorders>
              <w:top w:val="nil"/>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608"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70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92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V10201</w:t>
            </w:r>
          </w:p>
        </w:tc>
        <w:tc>
          <w:tcPr>
            <w:tcW w:w="608"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61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336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Nước thiên nhiên khai thác tinh lọc đóng chai, đóng hộp</w:t>
            </w:r>
          </w:p>
        </w:tc>
        <w:tc>
          <w:tcPr>
            <w:tcW w:w="620" w:type="dxa"/>
            <w:tcBorders>
              <w:top w:val="nil"/>
              <w:left w:val="nil"/>
              <w:bottom w:val="single" w:sz="4" w:space="0" w:color="auto"/>
              <w:right w:val="single" w:sz="4" w:space="0" w:color="auto"/>
            </w:tcBorders>
            <w:shd w:val="clear" w:color="auto" w:fill="auto"/>
            <w:vAlign w:val="center"/>
            <w:hideMark/>
          </w:tcPr>
          <w:p>
            <w:pPr>
              <w:jc w:val="center"/>
            </w:pPr>
            <w:r>
              <w:rPr>
                <w:sz w:val="22"/>
                <w:szCs w:val="22"/>
              </w:rPr>
              <w:t>m</w:t>
            </w:r>
            <w:r>
              <w:rPr>
                <w:sz w:val="22"/>
                <w:szCs w:val="22"/>
                <w:vertAlign w:val="superscript"/>
              </w:rPr>
              <w:t>3</w:t>
            </w:r>
          </w:p>
        </w:tc>
        <w:tc>
          <w:tcPr>
            <w:tcW w:w="1096"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100.000</w:t>
            </w:r>
          </w:p>
        </w:tc>
        <w:tc>
          <w:tcPr>
            <w:tcW w:w="571"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w:t>
            </w:r>
          </w:p>
        </w:tc>
      </w:tr>
      <w:tr>
        <w:trPr>
          <w:trHeight w:val="602"/>
        </w:trPr>
        <w:tc>
          <w:tcPr>
            <w:tcW w:w="608" w:type="dxa"/>
            <w:tcBorders>
              <w:top w:val="nil"/>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608"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70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92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V10202</w:t>
            </w:r>
          </w:p>
        </w:tc>
        <w:tc>
          <w:tcPr>
            <w:tcW w:w="608"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61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336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Nước thiên nhiên tinh lọc đóng chai, đóng hộp</w:t>
            </w:r>
          </w:p>
        </w:tc>
        <w:tc>
          <w:tcPr>
            <w:tcW w:w="620" w:type="dxa"/>
            <w:tcBorders>
              <w:top w:val="nil"/>
              <w:left w:val="nil"/>
              <w:bottom w:val="single" w:sz="4" w:space="0" w:color="auto"/>
              <w:right w:val="single" w:sz="4" w:space="0" w:color="auto"/>
            </w:tcBorders>
            <w:shd w:val="clear" w:color="auto" w:fill="auto"/>
            <w:vAlign w:val="center"/>
            <w:hideMark/>
          </w:tcPr>
          <w:p>
            <w:pPr>
              <w:jc w:val="center"/>
            </w:pPr>
            <w:r>
              <w:rPr>
                <w:sz w:val="22"/>
                <w:szCs w:val="22"/>
              </w:rPr>
              <w:t>m</w:t>
            </w:r>
            <w:r>
              <w:rPr>
                <w:sz w:val="22"/>
                <w:szCs w:val="22"/>
                <w:vertAlign w:val="superscript"/>
              </w:rPr>
              <w:t>3</w:t>
            </w:r>
          </w:p>
        </w:tc>
        <w:tc>
          <w:tcPr>
            <w:tcW w:w="1096"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500.000</w:t>
            </w:r>
          </w:p>
        </w:tc>
        <w:tc>
          <w:tcPr>
            <w:tcW w:w="571"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w:t>
            </w:r>
          </w:p>
        </w:tc>
      </w:tr>
      <w:tr>
        <w:trPr>
          <w:trHeight w:val="572"/>
        </w:trPr>
        <w:tc>
          <w:tcPr>
            <w:tcW w:w="608" w:type="dxa"/>
            <w:tcBorders>
              <w:top w:val="nil"/>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608"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V2</w:t>
            </w:r>
          </w:p>
        </w:tc>
        <w:tc>
          <w:tcPr>
            <w:tcW w:w="70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92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61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3360" w:type="dxa"/>
            <w:tcBorders>
              <w:top w:val="nil"/>
              <w:left w:val="nil"/>
              <w:bottom w:val="single" w:sz="4" w:space="0" w:color="auto"/>
              <w:right w:val="single" w:sz="4" w:space="0" w:color="auto"/>
            </w:tcBorders>
            <w:shd w:val="clear" w:color="auto" w:fill="auto"/>
            <w:vAlign w:val="center"/>
            <w:hideMark/>
          </w:tcPr>
          <w:p>
            <w:pPr>
              <w:rPr>
                <w:b/>
                <w:bCs/>
                <w:sz w:val="22"/>
                <w:szCs w:val="22"/>
              </w:rPr>
            </w:pPr>
            <w:r>
              <w:rPr>
                <w:b/>
                <w:bCs/>
                <w:sz w:val="22"/>
                <w:szCs w:val="22"/>
              </w:rPr>
              <w:t>Nước thiên nhiên dùng cho sản xuất kinh doanh nước sạch</w:t>
            </w:r>
          </w:p>
        </w:tc>
        <w:tc>
          <w:tcPr>
            <w:tcW w:w="620" w:type="dxa"/>
            <w:tcBorders>
              <w:top w:val="nil"/>
              <w:left w:val="nil"/>
              <w:bottom w:val="single" w:sz="4" w:space="0" w:color="auto"/>
              <w:right w:val="single" w:sz="4" w:space="0" w:color="auto"/>
            </w:tcBorders>
            <w:shd w:val="clear" w:color="auto" w:fill="auto"/>
            <w:vAlign w:val="center"/>
            <w:hideMark/>
          </w:tcPr>
          <w:p>
            <w:pPr>
              <w:jc w:val="center"/>
              <w:rPr>
                <w:sz w:val="22"/>
                <w:szCs w:val="22"/>
              </w:rPr>
            </w:pPr>
          </w:p>
        </w:tc>
        <w:tc>
          <w:tcPr>
            <w:tcW w:w="1096" w:type="dxa"/>
            <w:tcBorders>
              <w:top w:val="nil"/>
              <w:left w:val="nil"/>
              <w:bottom w:val="single" w:sz="4" w:space="0" w:color="auto"/>
              <w:right w:val="single" w:sz="4" w:space="0" w:color="auto"/>
            </w:tcBorders>
            <w:shd w:val="clear" w:color="auto" w:fill="auto"/>
            <w:vAlign w:val="center"/>
            <w:hideMark/>
          </w:tcPr>
          <w:p>
            <w:pPr>
              <w:jc w:val="center"/>
              <w:rPr>
                <w:sz w:val="22"/>
                <w:szCs w:val="22"/>
              </w:rPr>
            </w:pPr>
          </w:p>
        </w:tc>
        <w:tc>
          <w:tcPr>
            <w:tcW w:w="571"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w:t>
            </w:r>
          </w:p>
        </w:tc>
      </w:tr>
      <w:tr>
        <w:trPr>
          <w:trHeight w:val="451"/>
        </w:trPr>
        <w:tc>
          <w:tcPr>
            <w:tcW w:w="608" w:type="dxa"/>
            <w:tcBorders>
              <w:top w:val="nil"/>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608"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70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V201</w:t>
            </w:r>
          </w:p>
        </w:tc>
        <w:tc>
          <w:tcPr>
            <w:tcW w:w="92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61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336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Nước mặt</w:t>
            </w:r>
          </w:p>
        </w:tc>
        <w:tc>
          <w:tcPr>
            <w:tcW w:w="620" w:type="dxa"/>
            <w:tcBorders>
              <w:top w:val="nil"/>
              <w:left w:val="nil"/>
              <w:bottom w:val="single" w:sz="4" w:space="0" w:color="auto"/>
              <w:right w:val="single" w:sz="4" w:space="0" w:color="auto"/>
            </w:tcBorders>
            <w:shd w:val="clear" w:color="auto" w:fill="auto"/>
            <w:vAlign w:val="center"/>
            <w:hideMark/>
          </w:tcPr>
          <w:p>
            <w:pPr>
              <w:jc w:val="center"/>
            </w:pPr>
            <w:r>
              <w:rPr>
                <w:sz w:val="22"/>
                <w:szCs w:val="22"/>
              </w:rPr>
              <w:t>m</w:t>
            </w:r>
            <w:r>
              <w:rPr>
                <w:sz w:val="22"/>
                <w:szCs w:val="22"/>
                <w:vertAlign w:val="superscript"/>
              </w:rPr>
              <w:t>3</w:t>
            </w:r>
          </w:p>
        </w:tc>
        <w:tc>
          <w:tcPr>
            <w:tcW w:w="1096"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2.000</w:t>
            </w:r>
          </w:p>
        </w:tc>
        <w:tc>
          <w:tcPr>
            <w:tcW w:w="571"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w:t>
            </w:r>
          </w:p>
        </w:tc>
      </w:tr>
      <w:tr>
        <w:trPr>
          <w:trHeight w:val="451"/>
        </w:trPr>
        <w:tc>
          <w:tcPr>
            <w:tcW w:w="608" w:type="dxa"/>
            <w:tcBorders>
              <w:top w:val="nil"/>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lastRenderedPageBreak/>
              <w:t> </w:t>
            </w:r>
          </w:p>
        </w:tc>
        <w:tc>
          <w:tcPr>
            <w:tcW w:w="608"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70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V202</w:t>
            </w:r>
          </w:p>
        </w:tc>
        <w:tc>
          <w:tcPr>
            <w:tcW w:w="92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61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336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Nước dưới đất (nước ngầm)</w:t>
            </w:r>
          </w:p>
        </w:tc>
        <w:tc>
          <w:tcPr>
            <w:tcW w:w="620" w:type="dxa"/>
            <w:tcBorders>
              <w:top w:val="nil"/>
              <w:left w:val="nil"/>
              <w:bottom w:val="single" w:sz="4" w:space="0" w:color="auto"/>
              <w:right w:val="single" w:sz="4" w:space="0" w:color="auto"/>
            </w:tcBorders>
            <w:shd w:val="clear" w:color="auto" w:fill="auto"/>
            <w:vAlign w:val="center"/>
            <w:hideMark/>
          </w:tcPr>
          <w:p>
            <w:pPr>
              <w:jc w:val="center"/>
            </w:pPr>
            <w:r>
              <w:rPr>
                <w:sz w:val="22"/>
                <w:szCs w:val="22"/>
              </w:rPr>
              <w:t>m</w:t>
            </w:r>
            <w:r>
              <w:rPr>
                <w:sz w:val="22"/>
                <w:szCs w:val="22"/>
                <w:vertAlign w:val="superscript"/>
              </w:rPr>
              <w:t>3</w:t>
            </w:r>
          </w:p>
        </w:tc>
        <w:tc>
          <w:tcPr>
            <w:tcW w:w="1096"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3.000</w:t>
            </w:r>
          </w:p>
        </w:tc>
        <w:tc>
          <w:tcPr>
            <w:tcW w:w="571"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w:t>
            </w:r>
          </w:p>
        </w:tc>
      </w:tr>
      <w:tr>
        <w:trPr>
          <w:trHeight w:val="572"/>
        </w:trPr>
        <w:tc>
          <w:tcPr>
            <w:tcW w:w="608" w:type="dxa"/>
            <w:tcBorders>
              <w:top w:val="nil"/>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608"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V3</w:t>
            </w:r>
          </w:p>
        </w:tc>
        <w:tc>
          <w:tcPr>
            <w:tcW w:w="70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92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61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3360" w:type="dxa"/>
            <w:tcBorders>
              <w:top w:val="nil"/>
              <w:left w:val="nil"/>
              <w:bottom w:val="single" w:sz="4" w:space="0" w:color="auto"/>
              <w:right w:val="single" w:sz="4" w:space="0" w:color="auto"/>
            </w:tcBorders>
            <w:shd w:val="clear" w:color="auto" w:fill="auto"/>
            <w:vAlign w:val="center"/>
            <w:hideMark/>
          </w:tcPr>
          <w:p>
            <w:pPr>
              <w:rPr>
                <w:b/>
                <w:bCs/>
                <w:sz w:val="22"/>
                <w:szCs w:val="22"/>
              </w:rPr>
            </w:pPr>
            <w:r>
              <w:rPr>
                <w:b/>
                <w:bCs/>
                <w:sz w:val="22"/>
                <w:szCs w:val="22"/>
              </w:rPr>
              <w:t xml:space="preserve">Nước thiên nhiên dùng cho mục đích khác </w:t>
            </w:r>
          </w:p>
        </w:tc>
        <w:tc>
          <w:tcPr>
            <w:tcW w:w="620" w:type="dxa"/>
            <w:tcBorders>
              <w:top w:val="nil"/>
              <w:left w:val="nil"/>
              <w:bottom w:val="single" w:sz="4" w:space="0" w:color="auto"/>
              <w:right w:val="single" w:sz="4" w:space="0" w:color="auto"/>
            </w:tcBorders>
            <w:shd w:val="clear" w:color="auto" w:fill="auto"/>
            <w:vAlign w:val="center"/>
            <w:hideMark/>
          </w:tcPr>
          <w:p>
            <w:pPr>
              <w:jc w:val="center"/>
              <w:rPr>
                <w:sz w:val="22"/>
                <w:szCs w:val="22"/>
              </w:rPr>
            </w:pPr>
          </w:p>
        </w:tc>
        <w:tc>
          <w:tcPr>
            <w:tcW w:w="1096" w:type="dxa"/>
            <w:tcBorders>
              <w:top w:val="nil"/>
              <w:left w:val="nil"/>
              <w:bottom w:val="single" w:sz="4" w:space="0" w:color="auto"/>
              <w:right w:val="single" w:sz="4" w:space="0" w:color="auto"/>
            </w:tcBorders>
            <w:shd w:val="clear" w:color="auto" w:fill="auto"/>
            <w:vAlign w:val="center"/>
            <w:hideMark/>
          </w:tcPr>
          <w:p>
            <w:pPr>
              <w:jc w:val="center"/>
              <w:rPr>
                <w:sz w:val="22"/>
                <w:szCs w:val="22"/>
              </w:rPr>
            </w:pPr>
          </w:p>
        </w:tc>
        <w:tc>
          <w:tcPr>
            <w:tcW w:w="571"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w:t>
            </w:r>
          </w:p>
        </w:tc>
      </w:tr>
      <w:tr>
        <w:trPr>
          <w:trHeight w:val="602"/>
        </w:trPr>
        <w:tc>
          <w:tcPr>
            <w:tcW w:w="608" w:type="dxa"/>
            <w:tcBorders>
              <w:top w:val="nil"/>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608"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70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V301</w:t>
            </w:r>
          </w:p>
        </w:tc>
        <w:tc>
          <w:tcPr>
            <w:tcW w:w="92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61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336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Nước thiên nhiên dùng trong sản xuất rượu, bia, nước giải khát, nước đá</w:t>
            </w:r>
          </w:p>
        </w:tc>
        <w:tc>
          <w:tcPr>
            <w:tcW w:w="620" w:type="dxa"/>
            <w:tcBorders>
              <w:top w:val="nil"/>
              <w:left w:val="nil"/>
              <w:bottom w:val="single" w:sz="4" w:space="0" w:color="auto"/>
              <w:right w:val="single" w:sz="4" w:space="0" w:color="auto"/>
            </w:tcBorders>
            <w:shd w:val="clear" w:color="auto" w:fill="auto"/>
            <w:vAlign w:val="center"/>
            <w:hideMark/>
          </w:tcPr>
          <w:p>
            <w:pPr>
              <w:jc w:val="center"/>
            </w:pPr>
            <w:r>
              <w:rPr>
                <w:sz w:val="22"/>
                <w:szCs w:val="22"/>
              </w:rPr>
              <w:t>m</w:t>
            </w:r>
            <w:r>
              <w:rPr>
                <w:sz w:val="22"/>
                <w:szCs w:val="22"/>
                <w:vertAlign w:val="superscript"/>
              </w:rPr>
              <w:t>3</w:t>
            </w:r>
          </w:p>
        </w:tc>
        <w:tc>
          <w:tcPr>
            <w:tcW w:w="1096"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40.000</w:t>
            </w:r>
          </w:p>
        </w:tc>
        <w:tc>
          <w:tcPr>
            <w:tcW w:w="571" w:type="dxa"/>
            <w:tcBorders>
              <w:top w:val="nil"/>
              <w:left w:val="nil"/>
              <w:bottom w:val="single" w:sz="4" w:space="0" w:color="auto"/>
              <w:right w:val="single" w:sz="4" w:space="0" w:color="auto"/>
            </w:tcBorders>
            <w:shd w:val="clear" w:color="auto" w:fill="auto"/>
            <w:vAlign w:val="bottom"/>
            <w:hideMark/>
          </w:tcPr>
          <w:p>
            <w:pPr>
              <w:rPr>
                <w:sz w:val="22"/>
                <w:szCs w:val="22"/>
              </w:rPr>
            </w:pPr>
            <w:r>
              <w:rPr>
                <w:sz w:val="22"/>
                <w:szCs w:val="22"/>
              </w:rPr>
              <w:t> </w:t>
            </w:r>
          </w:p>
        </w:tc>
      </w:tr>
      <w:tr>
        <w:trPr>
          <w:trHeight w:val="361"/>
        </w:trPr>
        <w:tc>
          <w:tcPr>
            <w:tcW w:w="608" w:type="dxa"/>
            <w:tcBorders>
              <w:top w:val="nil"/>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608"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70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V302</w:t>
            </w:r>
          </w:p>
        </w:tc>
        <w:tc>
          <w:tcPr>
            <w:tcW w:w="92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61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336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Nước thiên nhiên dùng cho khai khoáng</w:t>
            </w:r>
          </w:p>
        </w:tc>
        <w:tc>
          <w:tcPr>
            <w:tcW w:w="620" w:type="dxa"/>
            <w:tcBorders>
              <w:top w:val="nil"/>
              <w:left w:val="nil"/>
              <w:bottom w:val="single" w:sz="4" w:space="0" w:color="auto"/>
              <w:right w:val="single" w:sz="4" w:space="0" w:color="auto"/>
            </w:tcBorders>
            <w:shd w:val="clear" w:color="auto" w:fill="auto"/>
            <w:vAlign w:val="center"/>
            <w:hideMark/>
          </w:tcPr>
          <w:p>
            <w:pPr>
              <w:jc w:val="center"/>
            </w:pPr>
            <w:r>
              <w:rPr>
                <w:sz w:val="22"/>
                <w:szCs w:val="22"/>
              </w:rPr>
              <w:t>m</w:t>
            </w:r>
            <w:r>
              <w:rPr>
                <w:sz w:val="22"/>
                <w:szCs w:val="22"/>
                <w:vertAlign w:val="superscript"/>
              </w:rPr>
              <w:t>3</w:t>
            </w:r>
          </w:p>
        </w:tc>
        <w:tc>
          <w:tcPr>
            <w:tcW w:w="1096"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40.000</w:t>
            </w:r>
          </w:p>
        </w:tc>
        <w:tc>
          <w:tcPr>
            <w:tcW w:w="571"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w:t>
            </w:r>
          </w:p>
        </w:tc>
      </w:tr>
      <w:tr>
        <w:trPr>
          <w:trHeight w:val="918"/>
        </w:trPr>
        <w:tc>
          <w:tcPr>
            <w:tcW w:w="608" w:type="dxa"/>
            <w:tcBorders>
              <w:top w:val="nil"/>
              <w:left w:val="single" w:sz="4" w:space="0" w:color="auto"/>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608" w:type="dxa"/>
            <w:tcBorders>
              <w:top w:val="nil"/>
              <w:left w:val="nil"/>
              <w:bottom w:val="single" w:sz="4" w:space="0" w:color="auto"/>
              <w:right w:val="single" w:sz="4" w:space="0" w:color="auto"/>
            </w:tcBorders>
            <w:shd w:val="clear" w:color="auto" w:fill="auto"/>
            <w:vAlign w:val="center"/>
            <w:hideMark/>
          </w:tcPr>
          <w:p>
            <w:pPr>
              <w:jc w:val="center"/>
              <w:rPr>
                <w:b/>
                <w:bCs/>
                <w:sz w:val="22"/>
                <w:szCs w:val="22"/>
              </w:rPr>
            </w:pPr>
            <w:r>
              <w:rPr>
                <w:b/>
                <w:bCs/>
                <w:sz w:val="22"/>
                <w:szCs w:val="22"/>
              </w:rPr>
              <w:t> </w:t>
            </w:r>
          </w:p>
        </w:tc>
        <w:tc>
          <w:tcPr>
            <w:tcW w:w="70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V303</w:t>
            </w:r>
          </w:p>
        </w:tc>
        <w:tc>
          <w:tcPr>
            <w:tcW w:w="92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608"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615"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 </w:t>
            </w:r>
          </w:p>
        </w:tc>
        <w:tc>
          <w:tcPr>
            <w:tcW w:w="3360"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Nước thiên nhiên dùng mục đích khác (làm mát, vệ sinh công nghiệp, xây dựng)</w:t>
            </w:r>
          </w:p>
        </w:tc>
        <w:tc>
          <w:tcPr>
            <w:tcW w:w="620" w:type="dxa"/>
            <w:tcBorders>
              <w:top w:val="nil"/>
              <w:left w:val="nil"/>
              <w:bottom w:val="single" w:sz="4" w:space="0" w:color="auto"/>
              <w:right w:val="single" w:sz="4" w:space="0" w:color="auto"/>
            </w:tcBorders>
            <w:shd w:val="clear" w:color="auto" w:fill="auto"/>
            <w:vAlign w:val="center"/>
            <w:hideMark/>
          </w:tcPr>
          <w:p>
            <w:pPr>
              <w:jc w:val="center"/>
            </w:pPr>
            <w:r>
              <w:rPr>
                <w:sz w:val="22"/>
                <w:szCs w:val="22"/>
              </w:rPr>
              <w:t>m</w:t>
            </w:r>
            <w:r>
              <w:rPr>
                <w:sz w:val="22"/>
                <w:szCs w:val="22"/>
                <w:vertAlign w:val="superscript"/>
              </w:rPr>
              <w:t>3</w:t>
            </w:r>
          </w:p>
        </w:tc>
        <w:tc>
          <w:tcPr>
            <w:tcW w:w="1096" w:type="dxa"/>
            <w:tcBorders>
              <w:top w:val="nil"/>
              <w:left w:val="nil"/>
              <w:bottom w:val="single" w:sz="4" w:space="0" w:color="auto"/>
              <w:right w:val="single" w:sz="4" w:space="0" w:color="auto"/>
            </w:tcBorders>
            <w:shd w:val="clear" w:color="auto" w:fill="auto"/>
            <w:vAlign w:val="center"/>
            <w:hideMark/>
          </w:tcPr>
          <w:p>
            <w:pPr>
              <w:jc w:val="center"/>
              <w:rPr>
                <w:sz w:val="22"/>
                <w:szCs w:val="22"/>
              </w:rPr>
            </w:pPr>
            <w:r>
              <w:rPr>
                <w:sz w:val="22"/>
                <w:szCs w:val="22"/>
              </w:rPr>
              <w:t>3.000</w:t>
            </w:r>
          </w:p>
        </w:tc>
        <w:tc>
          <w:tcPr>
            <w:tcW w:w="571" w:type="dxa"/>
            <w:tcBorders>
              <w:top w:val="nil"/>
              <w:left w:val="nil"/>
              <w:bottom w:val="single" w:sz="4" w:space="0" w:color="auto"/>
              <w:right w:val="single" w:sz="4" w:space="0" w:color="auto"/>
            </w:tcBorders>
            <w:shd w:val="clear" w:color="auto" w:fill="auto"/>
            <w:vAlign w:val="center"/>
            <w:hideMark/>
          </w:tcPr>
          <w:p>
            <w:pPr>
              <w:rPr>
                <w:sz w:val="22"/>
                <w:szCs w:val="22"/>
              </w:rPr>
            </w:pPr>
            <w:r>
              <w:rPr>
                <w:sz w:val="22"/>
                <w:szCs w:val="22"/>
              </w:rPr>
              <w:t> </w:t>
            </w:r>
          </w:p>
        </w:tc>
      </w:tr>
    </w:tbl>
    <w:p>
      <w:pPr>
        <w:shd w:val="clear" w:color="auto" w:fill="FFFFFF"/>
        <w:spacing w:before="80" w:after="80"/>
        <w:jc w:val="center"/>
        <w:rPr>
          <w:sz w:val="28"/>
          <w:szCs w:val="28"/>
        </w:rP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p>
      <w:pPr>
        <w:shd w:val="clear" w:color="auto" w:fill="FFFFFF"/>
        <w:spacing w:before="80" w:after="80"/>
        <w:jc w:val="center"/>
      </w:pPr>
    </w:p>
    <w:tbl>
      <w:tblPr>
        <w:tblW w:w="9828" w:type="dxa"/>
        <w:tblCellMar>
          <w:left w:w="0" w:type="dxa"/>
          <w:right w:w="0" w:type="dxa"/>
        </w:tblCellMar>
        <w:tblLook w:val="0000" w:firstRow="0" w:lastRow="0" w:firstColumn="0" w:lastColumn="0" w:noHBand="0" w:noVBand="0"/>
      </w:tblPr>
      <w:tblGrid>
        <w:gridCol w:w="3348"/>
        <w:gridCol w:w="6480"/>
      </w:tblGrid>
      <w:tr>
        <w:tc>
          <w:tcPr>
            <w:tcW w:w="3348" w:type="dxa"/>
            <w:tcMar>
              <w:top w:w="0" w:type="dxa"/>
              <w:left w:w="108" w:type="dxa"/>
              <w:bottom w:w="0" w:type="dxa"/>
              <w:right w:w="108" w:type="dxa"/>
            </w:tcMar>
          </w:tcPr>
          <w:p>
            <w:pPr>
              <w:spacing w:line="320" w:lineRule="exact"/>
              <w:jc w:val="center"/>
              <w:rPr>
                <w:sz w:val="28"/>
                <w:szCs w:val="28"/>
              </w:rPr>
            </w:pPr>
            <w:r>
              <w:rPr>
                <w:b/>
                <w:bCs/>
                <w:noProof/>
                <w:sz w:val="28"/>
                <w:szCs w:val="28"/>
              </w:rPr>
              <w:lastRenderedPageBreak/>
              <mc:AlternateContent>
                <mc:Choice Requires="wps">
                  <w:drawing>
                    <wp:anchor distT="0" distB="0" distL="114300" distR="114300" simplePos="0" relativeHeight="251675648" behindDoc="0" locked="0" layoutInCell="1" allowOverlap="1">
                      <wp:simplePos x="0" y="0"/>
                      <wp:positionH relativeFrom="column">
                        <wp:posOffset>523875</wp:posOffset>
                      </wp:positionH>
                      <wp:positionV relativeFrom="paragraph">
                        <wp:posOffset>466725</wp:posOffset>
                      </wp:positionV>
                      <wp:extent cx="1028700" cy="0"/>
                      <wp:effectExtent l="9525" t="9525" r="9525" b="9525"/>
                      <wp:wrapNone/>
                      <wp:docPr id="203970602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6EF4A72" id="Straight Connector 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5pt,36.75pt" to="122.2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"/>
                  </w:pict>
                </mc:Fallback>
              </mc:AlternateContent>
            </w:r>
            <w:r>
              <w:rPr>
                <w:b/>
                <w:bCs/>
                <w:sz w:val="28"/>
                <w:szCs w:val="28"/>
              </w:rPr>
              <w:t>ỦY BAN NHÂN DÂN</w:t>
            </w:r>
            <w:r>
              <w:rPr>
                <w:b/>
                <w:bCs/>
                <w:sz w:val="28"/>
                <w:szCs w:val="28"/>
              </w:rPr>
              <w:br/>
              <w:t>TỈNH NGHỆ AN</w:t>
            </w:r>
            <w:r>
              <w:rPr>
                <w:b/>
                <w:bCs/>
                <w:sz w:val="28"/>
                <w:szCs w:val="28"/>
              </w:rPr>
              <w:br/>
            </w:r>
          </w:p>
        </w:tc>
        <w:tc>
          <w:tcPr>
            <w:tcW w:w="6480" w:type="dxa"/>
            <w:tcMar>
              <w:top w:w="0" w:type="dxa"/>
              <w:left w:w="108" w:type="dxa"/>
              <w:bottom w:w="0" w:type="dxa"/>
              <w:right w:w="108" w:type="dxa"/>
            </w:tcMar>
          </w:tcPr>
          <w:p>
            <w:pPr>
              <w:spacing w:line="320" w:lineRule="exact"/>
              <w:jc w:val="center"/>
              <w:rPr>
                <w:b/>
                <w:bCs/>
                <w:sz w:val="28"/>
                <w:szCs w:val="28"/>
              </w:rPr>
            </w:pPr>
            <w:r>
              <w:rPr>
                <w:iCs/>
                <w:noProof/>
                <w:sz w:val="28"/>
                <w:szCs w:val="28"/>
              </w:rPr>
              <mc:AlternateContent>
                <mc:Choice Requires="wps">
                  <w:drawing>
                    <wp:anchor distT="0" distB="0" distL="114300" distR="114300" simplePos="0" relativeHeight="251674624" behindDoc="0" locked="0" layoutInCell="1" allowOverlap="1">
                      <wp:simplePos x="0" y="0"/>
                      <wp:positionH relativeFrom="column">
                        <wp:posOffset>960120</wp:posOffset>
                      </wp:positionH>
                      <wp:positionV relativeFrom="paragraph">
                        <wp:posOffset>449580</wp:posOffset>
                      </wp:positionV>
                      <wp:extent cx="2057400" cy="0"/>
                      <wp:effectExtent l="7620" t="11430" r="11430" b="7620"/>
                      <wp:wrapNone/>
                      <wp:docPr id="53138845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8666DEA" id="Straight Connector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35.4pt" to="237.6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"/>
                  </w:pict>
                </mc:Fallback>
              </mc:AlternateContent>
            </w:r>
            <w:r>
              <w:rPr>
                <w:b/>
                <w:bCs/>
                <w:sz w:val="28"/>
                <w:szCs w:val="28"/>
              </w:rPr>
              <w:t xml:space="preserve">CỘNG HÒA XÃ HỘI CHỦ NGHĨA VIỆT </w:t>
            </w:r>
            <w:smartTag w:uri="urn:schemas-microsoft-com:office:smarttags" w:element="country-region">
              <w:smartTag w:uri="urn:schemas-microsoft-com:office:smarttags" w:element="place">
                <w:r>
                  <w:rPr>
                    <w:b/>
                    <w:bCs/>
                    <w:sz w:val="28"/>
                    <w:szCs w:val="28"/>
                  </w:rPr>
                  <w:t>NAM</w:t>
                </w:r>
              </w:smartTag>
            </w:smartTag>
            <w:r>
              <w:rPr>
                <w:b/>
                <w:bCs/>
                <w:sz w:val="28"/>
                <w:szCs w:val="28"/>
              </w:rPr>
              <w:br/>
              <w:t>Độc lập - Tự do - Hạnh phúc</w:t>
            </w:r>
            <w:r>
              <w:rPr>
                <w:b/>
                <w:bCs/>
                <w:sz w:val="28"/>
                <w:szCs w:val="28"/>
              </w:rPr>
              <w:br/>
            </w:r>
          </w:p>
        </w:tc>
      </w:tr>
    </w:tbl>
    <w:p>
      <w:pPr>
        <w:shd w:val="clear" w:color="auto" w:fill="FFFFFF"/>
        <w:spacing w:after="150"/>
        <w:jc w:val="center"/>
        <w:rPr>
          <w:b/>
        </w:rPr>
      </w:pPr>
      <w:r>
        <w:rPr>
          <w:b/>
          <w:sz w:val="28"/>
          <w:szCs w:val="28"/>
        </w:rPr>
        <w:t>Phụ lục VI</w:t>
      </w:r>
    </w:p>
    <w:p>
      <w:pPr>
        <w:shd w:val="clear" w:color="auto" w:fill="FFFFFF"/>
        <w:spacing w:before="120" w:after="150"/>
        <w:jc w:val="center"/>
        <w:rPr>
          <w:b/>
          <w:sz w:val="26"/>
          <w:szCs w:val="28"/>
        </w:rPr>
      </w:pPr>
      <w:r>
        <w:rPr>
          <w:b/>
          <w:sz w:val="26"/>
          <w:szCs w:val="28"/>
        </w:rPr>
        <w:t>BẢNG GIÁ TÍNH THUẾ TÀI NGUYÊN ĐỐI VỚI TÀI NGUYÊN KHÁC</w:t>
      </w:r>
    </w:p>
    <w:p>
      <w:pPr>
        <w:shd w:val="clear" w:color="auto" w:fill="FFFFFF"/>
        <w:spacing w:before="120" w:after="150"/>
        <w:jc w:val="center"/>
        <w:rPr>
          <w:sz w:val="28"/>
          <w:szCs w:val="28"/>
        </w:rPr>
      </w:pPr>
      <w:r>
        <w:rPr>
          <w:sz w:val="28"/>
          <w:szCs w:val="28"/>
        </w:rPr>
        <w:t>(</w:t>
      </w:r>
      <w:r>
        <w:rPr>
          <w:i/>
          <w:sz w:val="26"/>
          <w:szCs w:val="28"/>
        </w:rPr>
        <w:t>Ban hành kèm theo Quyết định số              /2024/QĐ-UBND ngày    tháng    năm 2025 của Ủy ban nhân dân tỉnh Nghệ An</w:t>
      </w:r>
      <w:r>
        <w:rPr>
          <w:sz w:val="28"/>
          <w:szCs w:val="28"/>
        </w:rPr>
        <w:t>)</w:t>
      </w:r>
    </w:p>
    <w:p>
      <w:pPr>
        <w:shd w:val="clear" w:color="auto" w:fill="FFFFFF"/>
        <w:spacing w:before="120" w:after="150"/>
        <w:rPr>
          <w:sz w:val="28"/>
          <w:szCs w:val="28"/>
        </w:rPr>
      </w:pPr>
    </w:p>
    <w:tbl>
      <w:tblP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706"/>
        <w:gridCol w:w="707"/>
        <w:gridCol w:w="707"/>
        <w:gridCol w:w="707"/>
        <w:gridCol w:w="781"/>
        <w:gridCol w:w="2038"/>
        <w:gridCol w:w="634"/>
        <w:gridCol w:w="1206"/>
        <w:gridCol w:w="1335"/>
      </w:tblGrid>
      <w:tr>
        <w:trPr>
          <w:trHeight w:val="517"/>
        </w:trPr>
        <w:tc>
          <w:tcPr>
            <w:tcW w:w="4248" w:type="dxa"/>
            <w:gridSpan w:val="6"/>
            <w:vMerge w:val="restart"/>
            <w:vAlign w:val="center"/>
            <w:hideMark/>
          </w:tcPr>
          <w:p>
            <w:pPr>
              <w:shd w:val="clear" w:color="auto" w:fill="FFFFFF"/>
              <w:spacing w:before="120" w:after="150"/>
              <w:jc w:val="center"/>
              <w:rPr>
                <w:b/>
                <w:bCs/>
                <w:sz w:val="22"/>
                <w:szCs w:val="22"/>
              </w:rPr>
            </w:pPr>
            <w:r>
              <w:rPr>
                <w:b/>
                <w:bCs/>
                <w:sz w:val="22"/>
                <w:szCs w:val="22"/>
              </w:rPr>
              <w:t>Mã nhóm, loại tài nguyên</w:t>
            </w:r>
          </w:p>
        </w:tc>
        <w:tc>
          <w:tcPr>
            <w:tcW w:w="2038" w:type="dxa"/>
            <w:vMerge w:val="restart"/>
            <w:vAlign w:val="center"/>
            <w:hideMark/>
          </w:tcPr>
          <w:p>
            <w:pPr>
              <w:shd w:val="clear" w:color="auto" w:fill="FFFFFF"/>
              <w:spacing w:before="120" w:after="150"/>
              <w:jc w:val="center"/>
              <w:rPr>
                <w:b/>
                <w:bCs/>
                <w:sz w:val="22"/>
                <w:szCs w:val="22"/>
              </w:rPr>
            </w:pPr>
            <w:r>
              <w:rPr>
                <w:b/>
                <w:bCs/>
                <w:sz w:val="22"/>
                <w:szCs w:val="22"/>
              </w:rPr>
              <w:t>Tên nhóm, loại tài nguyên</w:t>
            </w:r>
          </w:p>
        </w:tc>
        <w:tc>
          <w:tcPr>
            <w:tcW w:w="634" w:type="dxa"/>
            <w:vMerge w:val="restart"/>
            <w:vAlign w:val="center"/>
            <w:hideMark/>
          </w:tcPr>
          <w:p>
            <w:pPr>
              <w:shd w:val="clear" w:color="auto" w:fill="FFFFFF"/>
              <w:spacing w:before="120" w:after="150"/>
              <w:jc w:val="center"/>
              <w:rPr>
                <w:b/>
                <w:bCs/>
                <w:sz w:val="22"/>
                <w:szCs w:val="22"/>
              </w:rPr>
            </w:pPr>
            <w:r>
              <w:rPr>
                <w:b/>
                <w:bCs/>
                <w:sz w:val="22"/>
                <w:szCs w:val="22"/>
              </w:rPr>
              <w:t>Đơn vị tính</w:t>
            </w:r>
          </w:p>
        </w:tc>
        <w:tc>
          <w:tcPr>
            <w:tcW w:w="1206" w:type="dxa"/>
            <w:vMerge w:val="restart"/>
            <w:vAlign w:val="center"/>
            <w:hideMark/>
          </w:tcPr>
          <w:p>
            <w:pPr>
              <w:shd w:val="clear" w:color="auto" w:fill="FFFFFF"/>
              <w:spacing w:before="120" w:after="150"/>
              <w:jc w:val="center"/>
              <w:rPr>
                <w:b/>
                <w:bCs/>
                <w:sz w:val="22"/>
                <w:szCs w:val="22"/>
              </w:rPr>
            </w:pPr>
            <w:r>
              <w:rPr>
                <w:b/>
                <w:bCs/>
                <w:sz w:val="22"/>
                <w:szCs w:val="22"/>
              </w:rPr>
              <w:t>Giá tính thuế tài nguyên (đồng)</w:t>
            </w:r>
          </w:p>
        </w:tc>
        <w:tc>
          <w:tcPr>
            <w:tcW w:w="1335" w:type="dxa"/>
            <w:vMerge w:val="restart"/>
            <w:vAlign w:val="center"/>
            <w:hideMark/>
          </w:tcPr>
          <w:p>
            <w:pPr>
              <w:shd w:val="clear" w:color="auto" w:fill="FFFFFF"/>
              <w:spacing w:before="120" w:after="150"/>
              <w:jc w:val="center"/>
              <w:rPr>
                <w:b/>
                <w:bCs/>
                <w:sz w:val="22"/>
                <w:szCs w:val="22"/>
              </w:rPr>
            </w:pPr>
            <w:r>
              <w:rPr>
                <w:b/>
                <w:bCs/>
                <w:sz w:val="22"/>
                <w:szCs w:val="22"/>
              </w:rPr>
              <w:t>Ghi chú</w:t>
            </w:r>
          </w:p>
        </w:tc>
      </w:tr>
      <w:tr>
        <w:trPr>
          <w:trHeight w:val="592"/>
        </w:trPr>
        <w:tc>
          <w:tcPr>
            <w:tcW w:w="4248" w:type="dxa"/>
            <w:gridSpan w:val="6"/>
            <w:vMerge/>
            <w:vAlign w:val="center"/>
            <w:hideMark/>
          </w:tcPr>
          <w:p>
            <w:pPr>
              <w:shd w:val="clear" w:color="auto" w:fill="FFFFFF"/>
              <w:spacing w:before="120" w:after="150"/>
              <w:jc w:val="center"/>
              <w:rPr>
                <w:b/>
                <w:bCs/>
                <w:sz w:val="22"/>
                <w:szCs w:val="22"/>
              </w:rPr>
            </w:pPr>
          </w:p>
        </w:tc>
        <w:tc>
          <w:tcPr>
            <w:tcW w:w="2038" w:type="dxa"/>
            <w:vMerge/>
            <w:vAlign w:val="center"/>
            <w:hideMark/>
          </w:tcPr>
          <w:p>
            <w:pPr>
              <w:shd w:val="clear" w:color="auto" w:fill="FFFFFF"/>
              <w:spacing w:before="120" w:after="150"/>
              <w:jc w:val="center"/>
              <w:rPr>
                <w:b/>
                <w:bCs/>
                <w:sz w:val="22"/>
                <w:szCs w:val="22"/>
              </w:rPr>
            </w:pPr>
          </w:p>
        </w:tc>
        <w:tc>
          <w:tcPr>
            <w:tcW w:w="634" w:type="dxa"/>
            <w:vMerge/>
            <w:vAlign w:val="center"/>
            <w:hideMark/>
          </w:tcPr>
          <w:p>
            <w:pPr>
              <w:shd w:val="clear" w:color="auto" w:fill="FFFFFF"/>
              <w:spacing w:before="120" w:after="150"/>
              <w:jc w:val="center"/>
              <w:rPr>
                <w:b/>
                <w:bCs/>
                <w:sz w:val="22"/>
                <w:szCs w:val="22"/>
              </w:rPr>
            </w:pPr>
          </w:p>
        </w:tc>
        <w:tc>
          <w:tcPr>
            <w:tcW w:w="1206" w:type="dxa"/>
            <w:vMerge/>
            <w:vAlign w:val="center"/>
            <w:hideMark/>
          </w:tcPr>
          <w:p>
            <w:pPr>
              <w:shd w:val="clear" w:color="auto" w:fill="FFFFFF"/>
              <w:spacing w:before="120" w:after="150"/>
              <w:jc w:val="center"/>
              <w:rPr>
                <w:b/>
                <w:bCs/>
                <w:sz w:val="22"/>
                <w:szCs w:val="22"/>
              </w:rPr>
            </w:pPr>
          </w:p>
        </w:tc>
        <w:tc>
          <w:tcPr>
            <w:tcW w:w="1335" w:type="dxa"/>
            <w:vMerge/>
            <w:vAlign w:val="center"/>
            <w:hideMark/>
          </w:tcPr>
          <w:p>
            <w:pPr>
              <w:shd w:val="clear" w:color="auto" w:fill="FFFFFF"/>
              <w:spacing w:before="120" w:after="150"/>
              <w:jc w:val="center"/>
              <w:rPr>
                <w:b/>
                <w:bCs/>
                <w:sz w:val="22"/>
                <w:szCs w:val="22"/>
              </w:rPr>
            </w:pPr>
          </w:p>
        </w:tc>
      </w:tr>
      <w:tr>
        <w:trPr>
          <w:trHeight w:val="300"/>
        </w:trPr>
        <w:tc>
          <w:tcPr>
            <w:tcW w:w="640" w:type="dxa"/>
            <w:vAlign w:val="center"/>
            <w:hideMark/>
          </w:tcPr>
          <w:p>
            <w:pPr>
              <w:shd w:val="clear" w:color="auto" w:fill="FFFFFF"/>
              <w:spacing w:before="120" w:after="150"/>
              <w:jc w:val="center"/>
              <w:rPr>
                <w:b/>
                <w:bCs/>
                <w:sz w:val="22"/>
                <w:szCs w:val="22"/>
              </w:rPr>
            </w:pPr>
            <w:r>
              <w:rPr>
                <w:b/>
                <w:bCs/>
                <w:sz w:val="22"/>
                <w:szCs w:val="22"/>
              </w:rPr>
              <w:t>Cấp 1</w:t>
            </w:r>
          </w:p>
        </w:tc>
        <w:tc>
          <w:tcPr>
            <w:tcW w:w="706" w:type="dxa"/>
            <w:vAlign w:val="center"/>
            <w:hideMark/>
          </w:tcPr>
          <w:p>
            <w:pPr>
              <w:shd w:val="clear" w:color="auto" w:fill="FFFFFF"/>
              <w:spacing w:before="120" w:after="150"/>
              <w:jc w:val="center"/>
              <w:rPr>
                <w:b/>
                <w:bCs/>
                <w:sz w:val="22"/>
                <w:szCs w:val="22"/>
              </w:rPr>
            </w:pPr>
            <w:r>
              <w:rPr>
                <w:b/>
                <w:bCs/>
                <w:sz w:val="22"/>
                <w:szCs w:val="22"/>
              </w:rPr>
              <w:t>Cấp 2</w:t>
            </w:r>
          </w:p>
        </w:tc>
        <w:tc>
          <w:tcPr>
            <w:tcW w:w="707" w:type="dxa"/>
            <w:vAlign w:val="center"/>
            <w:hideMark/>
          </w:tcPr>
          <w:p>
            <w:pPr>
              <w:shd w:val="clear" w:color="auto" w:fill="FFFFFF"/>
              <w:spacing w:before="120" w:after="150"/>
              <w:jc w:val="center"/>
              <w:rPr>
                <w:b/>
                <w:bCs/>
                <w:sz w:val="22"/>
                <w:szCs w:val="22"/>
              </w:rPr>
            </w:pPr>
            <w:r>
              <w:rPr>
                <w:b/>
                <w:bCs/>
                <w:sz w:val="22"/>
                <w:szCs w:val="22"/>
              </w:rPr>
              <w:t>Cấp 3</w:t>
            </w:r>
          </w:p>
        </w:tc>
        <w:tc>
          <w:tcPr>
            <w:tcW w:w="707" w:type="dxa"/>
            <w:vAlign w:val="center"/>
            <w:hideMark/>
          </w:tcPr>
          <w:p>
            <w:pPr>
              <w:shd w:val="clear" w:color="auto" w:fill="FFFFFF"/>
              <w:spacing w:before="120" w:after="150"/>
              <w:jc w:val="center"/>
              <w:rPr>
                <w:b/>
                <w:bCs/>
                <w:sz w:val="22"/>
                <w:szCs w:val="22"/>
              </w:rPr>
            </w:pPr>
            <w:r>
              <w:rPr>
                <w:b/>
                <w:bCs/>
                <w:sz w:val="22"/>
                <w:szCs w:val="22"/>
              </w:rPr>
              <w:t>Cấp 4</w:t>
            </w:r>
          </w:p>
        </w:tc>
        <w:tc>
          <w:tcPr>
            <w:tcW w:w="707" w:type="dxa"/>
            <w:vAlign w:val="center"/>
            <w:hideMark/>
          </w:tcPr>
          <w:p>
            <w:pPr>
              <w:shd w:val="clear" w:color="auto" w:fill="FFFFFF"/>
              <w:spacing w:before="120" w:after="150"/>
              <w:jc w:val="center"/>
              <w:rPr>
                <w:b/>
                <w:bCs/>
                <w:sz w:val="22"/>
                <w:szCs w:val="22"/>
              </w:rPr>
            </w:pPr>
            <w:r>
              <w:rPr>
                <w:b/>
                <w:bCs/>
                <w:sz w:val="22"/>
                <w:szCs w:val="22"/>
              </w:rPr>
              <w:t>Cấp 5</w:t>
            </w:r>
          </w:p>
        </w:tc>
        <w:tc>
          <w:tcPr>
            <w:tcW w:w="781" w:type="dxa"/>
            <w:vAlign w:val="center"/>
            <w:hideMark/>
          </w:tcPr>
          <w:p>
            <w:pPr>
              <w:shd w:val="clear" w:color="auto" w:fill="FFFFFF"/>
              <w:spacing w:before="120" w:after="150"/>
              <w:jc w:val="center"/>
              <w:rPr>
                <w:b/>
                <w:bCs/>
                <w:sz w:val="22"/>
                <w:szCs w:val="22"/>
              </w:rPr>
            </w:pPr>
            <w:r>
              <w:rPr>
                <w:b/>
                <w:bCs/>
                <w:sz w:val="22"/>
                <w:szCs w:val="22"/>
              </w:rPr>
              <w:t>Cấp 6</w:t>
            </w:r>
          </w:p>
        </w:tc>
        <w:tc>
          <w:tcPr>
            <w:tcW w:w="2038" w:type="dxa"/>
            <w:vMerge/>
            <w:vAlign w:val="center"/>
            <w:hideMark/>
          </w:tcPr>
          <w:p>
            <w:pPr>
              <w:shd w:val="clear" w:color="auto" w:fill="FFFFFF"/>
              <w:spacing w:before="120" w:after="150"/>
              <w:jc w:val="center"/>
              <w:rPr>
                <w:b/>
                <w:bCs/>
                <w:sz w:val="22"/>
                <w:szCs w:val="22"/>
              </w:rPr>
            </w:pPr>
          </w:p>
        </w:tc>
        <w:tc>
          <w:tcPr>
            <w:tcW w:w="634" w:type="dxa"/>
            <w:vMerge/>
            <w:vAlign w:val="center"/>
            <w:hideMark/>
          </w:tcPr>
          <w:p>
            <w:pPr>
              <w:shd w:val="clear" w:color="auto" w:fill="FFFFFF"/>
              <w:spacing w:before="120" w:after="150"/>
              <w:jc w:val="center"/>
              <w:rPr>
                <w:b/>
                <w:bCs/>
                <w:sz w:val="22"/>
                <w:szCs w:val="22"/>
              </w:rPr>
            </w:pPr>
          </w:p>
        </w:tc>
        <w:tc>
          <w:tcPr>
            <w:tcW w:w="1206" w:type="dxa"/>
            <w:vMerge/>
            <w:vAlign w:val="center"/>
            <w:hideMark/>
          </w:tcPr>
          <w:p>
            <w:pPr>
              <w:shd w:val="clear" w:color="auto" w:fill="FFFFFF"/>
              <w:spacing w:before="120" w:after="150"/>
              <w:jc w:val="center"/>
              <w:rPr>
                <w:b/>
                <w:bCs/>
                <w:sz w:val="22"/>
                <w:szCs w:val="22"/>
              </w:rPr>
            </w:pPr>
          </w:p>
        </w:tc>
        <w:tc>
          <w:tcPr>
            <w:tcW w:w="1335" w:type="dxa"/>
            <w:vMerge/>
            <w:vAlign w:val="center"/>
            <w:hideMark/>
          </w:tcPr>
          <w:p>
            <w:pPr>
              <w:shd w:val="clear" w:color="auto" w:fill="FFFFFF"/>
              <w:spacing w:before="120" w:after="150"/>
              <w:jc w:val="center"/>
              <w:rPr>
                <w:b/>
                <w:bCs/>
                <w:sz w:val="22"/>
                <w:szCs w:val="22"/>
              </w:rPr>
            </w:pPr>
          </w:p>
        </w:tc>
      </w:tr>
      <w:tr>
        <w:trPr>
          <w:trHeight w:val="600"/>
        </w:trPr>
        <w:tc>
          <w:tcPr>
            <w:tcW w:w="640" w:type="dxa"/>
            <w:vAlign w:val="center"/>
            <w:hideMark/>
          </w:tcPr>
          <w:p>
            <w:pPr>
              <w:shd w:val="clear" w:color="auto" w:fill="FFFFFF"/>
              <w:spacing w:before="120" w:after="150"/>
              <w:jc w:val="center"/>
              <w:rPr>
                <w:b/>
                <w:bCs/>
                <w:sz w:val="22"/>
                <w:szCs w:val="22"/>
              </w:rPr>
            </w:pPr>
            <w:r>
              <w:rPr>
                <w:b/>
                <w:bCs/>
                <w:sz w:val="22"/>
                <w:szCs w:val="22"/>
              </w:rPr>
              <w:t>VII</w:t>
            </w:r>
          </w:p>
        </w:tc>
        <w:tc>
          <w:tcPr>
            <w:tcW w:w="706" w:type="dxa"/>
            <w:vAlign w:val="center"/>
            <w:hideMark/>
          </w:tcPr>
          <w:p>
            <w:pPr>
              <w:shd w:val="clear" w:color="auto" w:fill="FFFFFF"/>
              <w:spacing w:before="120" w:after="150"/>
              <w:jc w:val="center"/>
              <w:rPr>
                <w:b/>
                <w:bCs/>
                <w:sz w:val="22"/>
                <w:szCs w:val="22"/>
              </w:rPr>
            </w:pPr>
          </w:p>
        </w:tc>
        <w:tc>
          <w:tcPr>
            <w:tcW w:w="707" w:type="dxa"/>
            <w:vAlign w:val="center"/>
            <w:hideMark/>
          </w:tcPr>
          <w:p>
            <w:pPr>
              <w:shd w:val="clear" w:color="auto" w:fill="FFFFFF"/>
              <w:spacing w:before="120" w:after="150"/>
              <w:jc w:val="center"/>
              <w:rPr>
                <w:sz w:val="22"/>
                <w:szCs w:val="22"/>
              </w:rPr>
            </w:pPr>
          </w:p>
        </w:tc>
        <w:tc>
          <w:tcPr>
            <w:tcW w:w="707" w:type="dxa"/>
            <w:vAlign w:val="center"/>
            <w:hideMark/>
          </w:tcPr>
          <w:p>
            <w:pPr>
              <w:shd w:val="clear" w:color="auto" w:fill="FFFFFF"/>
              <w:spacing w:before="120" w:after="150"/>
              <w:jc w:val="center"/>
              <w:rPr>
                <w:sz w:val="22"/>
                <w:szCs w:val="22"/>
              </w:rPr>
            </w:pPr>
          </w:p>
        </w:tc>
        <w:tc>
          <w:tcPr>
            <w:tcW w:w="707" w:type="dxa"/>
            <w:vAlign w:val="center"/>
            <w:hideMark/>
          </w:tcPr>
          <w:p>
            <w:pPr>
              <w:shd w:val="clear" w:color="auto" w:fill="FFFFFF"/>
              <w:spacing w:before="120" w:after="150"/>
              <w:jc w:val="center"/>
              <w:rPr>
                <w:sz w:val="22"/>
                <w:szCs w:val="22"/>
              </w:rPr>
            </w:pPr>
          </w:p>
        </w:tc>
        <w:tc>
          <w:tcPr>
            <w:tcW w:w="781" w:type="dxa"/>
            <w:vAlign w:val="center"/>
            <w:hideMark/>
          </w:tcPr>
          <w:p>
            <w:pPr>
              <w:shd w:val="clear" w:color="auto" w:fill="FFFFFF"/>
              <w:spacing w:before="120" w:after="150"/>
              <w:jc w:val="center"/>
              <w:rPr>
                <w:sz w:val="22"/>
                <w:szCs w:val="22"/>
              </w:rPr>
            </w:pPr>
          </w:p>
        </w:tc>
        <w:tc>
          <w:tcPr>
            <w:tcW w:w="2038" w:type="dxa"/>
            <w:vAlign w:val="center"/>
            <w:hideMark/>
          </w:tcPr>
          <w:p>
            <w:pPr>
              <w:shd w:val="clear" w:color="auto" w:fill="FFFFFF"/>
              <w:spacing w:before="120" w:after="150"/>
              <w:jc w:val="center"/>
              <w:rPr>
                <w:sz w:val="22"/>
                <w:szCs w:val="22"/>
              </w:rPr>
            </w:pPr>
            <w:r>
              <w:rPr>
                <w:sz w:val="22"/>
                <w:szCs w:val="22"/>
              </w:rPr>
              <w:t>Khí CO</w:t>
            </w:r>
            <w:r>
              <w:rPr>
                <w:sz w:val="22"/>
                <w:szCs w:val="22"/>
                <w:vertAlign w:val="subscript"/>
              </w:rPr>
              <w:t>2</w:t>
            </w:r>
            <w:r>
              <w:rPr>
                <w:sz w:val="22"/>
                <w:szCs w:val="22"/>
              </w:rPr>
              <w:t xml:space="preserve"> thu hồi từ nước khoáng thiên nhiên</w:t>
            </w:r>
          </w:p>
        </w:tc>
        <w:tc>
          <w:tcPr>
            <w:tcW w:w="634" w:type="dxa"/>
            <w:vAlign w:val="center"/>
            <w:hideMark/>
          </w:tcPr>
          <w:p>
            <w:pPr>
              <w:shd w:val="clear" w:color="auto" w:fill="FFFFFF"/>
              <w:spacing w:before="120" w:after="150"/>
              <w:jc w:val="center"/>
              <w:rPr>
                <w:sz w:val="22"/>
                <w:szCs w:val="22"/>
              </w:rPr>
            </w:pPr>
            <w:r>
              <w:rPr>
                <w:sz w:val="22"/>
                <w:szCs w:val="22"/>
              </w:rPr>
              <w:t>tấn</w:t>
            </w:r>
          </w:p>
        </w:tc>
        <w:tc>
          <w:tcPr>
            <w:tcW w:w="1206" w:type="dxa"/>
            <w:vAlign w:val="center"/>
            <w:hideMark/>
          </w:tcPr>
          <w:p>
            <w:pPr>
              <w:shd w:val="clear" w:color="auto" w:fill="FFFFFF"/>
              <w:spacing w:before="120" w:after="150"/>
              <w:jc w:val="center"/>
              <w:rPr>
                <w:sz w:val="22"/>
                <w:szCs w:val="22"/>
              </w:rPr>
            </w:pPr>
            <w:r>
              <w:rPr>
                <w:sz w:val="22"/>
                <w:szCs w:val="22"/>
              </w:rPr>
              <w:t>2.550.000</w:t>
            </w:r>
          </w:p>
        </w:tc>
        <w:tc>
          <w:tcPr>
            <w:tcW w:w="1335" w:type="dxa"/>
            <w:vAlign w:val="center"/>
            <w:hideMark/>
          </w:tcPr>
          <w:p>
            <w:pPr>
              <w:shd w:val="clear" w:color="auto" w:fill="FFFFFF"/>
              <w:spacing w:before="120" w:after="150"/>
              <w:jc w:val="center"/>
              <w:rPr>
                <w:sz w:val="22"/>
                <w:szCs w:val="22"/>
              </w:rPr>
            </w:pPr>
          </w:p>
        </w:tc>
      </w:tr>
    </w:tbl>
    <w:p>
      <w:pPr>
        <w:shd w:val="clear" w:color="auto" w:fill="FFFFFF"/>
        <w:spacing w:before="120" w:after="150"/>
        <w:rPr>
          <w:sz w:val="28"/>
          <w:szCs w:val="28"/>
        </w:rPr>
      </w:pPr>
    </w:p>
    <w:p>
      <w:pPr>
        <w:shd w:val="clear" w:color="auto" w:fill="FFFFFF"/>
        <w:spacing w:before="80" w:after="80"/>
        <w:jc w:val="center"/>
      </w:pPr>
    </w:p>
    <w:sectPr>
      <w:headerReference w:type="default" r:id="rId8"/>
      <w:pgSz w:w="11907" w:h="16840" w:code="9"/>
      <w:pgMar w:top="1296" w:right="1008" w:bottom="1152" w:left="172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5</w:t>
    </w:r>
    <w:r>
      <w:rPr>
        <w:sz w:val="28"/>
        <w:szCs w:val="28"/>
      </w:rPr>
      <w:fldChar w:fldCharType="end"/>
    </w:r>
  </w:p>
  <w:p>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F35"/>
    <w:multiLevelType w:val="hybridMultilevel"/>
    <w:tmpl w:val="023ACA1A"/>
    <w:lvl w:ilvl="0" w:tplc="336E7BC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265CC"/>
    <w:multiLevelType w:val="hybridMultilevel"/>
    <w:tmpl w:val="1C9AB5E2"/>
    <w:lvl w:ilvl="0" w:tplc="9F3E93E4">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0B72FD"/>
    <w:multiLevelType w:val="hybridMultilevel"/>
    <w:tmpl w:val="9998FA9A"/>
    <w:lvl w:ilvl="0" w:tplc="AB126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0852B1"/>
    <w:multiLevelType w:val="hybridMultilevel"/>
    <w:tmpl w:val="CD721D4A"/>
    <w:lvl w:ilvl="0" w:tplc="DA545C78">
      <w:start w:val="1"/>
      <w:numFmt w:val="upperRoman"/>
      <w:lvlText w:val="%1."/>
      <w:lvlJc w:val="left"/>
      <w:pPr>
        <w:ind w:left="108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F65EE"/>
    <w:multiLevelType w:val="hybridMultilevel"/>
    <w:tmpl w:val="DFC40E3E"/>
    <w:lvl w:ilvl="0" w:tplc="332EB6A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4158D"/>
    <w:multiLevelType w:val="hybridMultilevel"/>
    <w:tmpl w:val="2ACA0E52"/>
    <w:lvl w:ilvl="0" w:tplc="70585FFE">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D53D2"/>
    <w:multiLevelType w:val="hybridMultilevel"/>
    <w:tmpl w:val="E89A1ABC"/>
    <w:lvl w:ilvl="0" w:tplc="A6C8CAA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EC74A7"/>
    <w:multiLevelType w:val="hybridMultilevel"/>
    <w:tmpl w:val="028855B2"/>
    <w:lvl w:ilvl="0" w:tplc="B114C24A">
      <w:start w:val="1"/>
      <w:numFmt w:val="lowerLetter"/>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3D5E7E"/>
    <w:multiLevelType w:val="hybridMultilevel"/>
    <w:tmpl w:val="39EC671A"/>
    <w:lvl w:ilvl="0" w:tplc="522A6F0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00B0DA5"/>
    <w:multiLevelType w:val="hybridMultilevel"/>
    <w:tmpl w:val="EABCBD8A"/>
    <w:lvl w:ilvl="0" w:tplc="AFEA26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B63992"/>
    <w:multiLevelType w:val="hybridMultilevel"/>
    <w:tmpl w:val="0EF64A08"/>
    <w:lvl w:ilvl="0" w:tplc="11461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EA09BF"/>
    <w:multiLevelType w:val="hybridMultilevel"/>
    <w:tmpl w:val="1C4CE6EE"/>
    <w:lvl w:ilvl="0" w:tplc="0E1CB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FE37E3"/>
    <w:multiLevelType w:val="hybridMultilevel"/>
    <w:tmpl w:val="D400A4A4"/>
    <w:lvl w:ilvl="0" w:tplc="F676D17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73D6C30"/>
    <w:multiLevelType w:val="hybridMultilevel"/>
    <w:tmpl w:val="4BD210AC"/>
    <w:lvl w:ilvl="0" w:tplc="E892B82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35F687D"/>
    <w:multiLevelType w:val="hybridMultilevel"/>
    <w:tmpl w:val="47F4B268"/>
    <w:lvl w:ilvl="0" w:tplc="90520FB8">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984266"/>
    <w:multiLevelType w:val="hybridMultilevel"/>
    <w:tmpl w:val="AD426850"/>
    <w:lvl w:ilvl="0" w:tplc="33CC8326">
      <w:start w:val="2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4E140FF"/>
    <w:multiLevelType w:val="hybridMultilevel"/>
    <w:tmpl w:val="2C842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276754"/>
    <w:multiLevelType w:val="hybridMultilevel"/>
    <w:tmpl w:val="31307458"/>
    <w:lvl w:ilvl="0" w:tplc="717AF9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3E32A7"/>
    <w:multiLevelType w:val="hybridMultilevel"/>
    <w:tmpl w:val="7E5AC2D6"/>
    <w:lvl w:ilvl="0" w:tplc="027A4D9E">
      <w:start w:val="1"/>
      <w:numFmt w:val="upperRoman"/>
      <w:lvlText w:val="%1."/>
      <w:lvlJc w:val="left"/>
      <w:pPr>
        <w:ind w:left="1080" w:hanging="720"/>
      </w:pPr>
      <w:rPr>
        <w:rFonts w:ascii="Times New Roman" w:hAnsi="Times New Roman" w:cs="Times New Roman" w:hint="default"/>
        <w:i/>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CC1D7E"/>
    <w:multiLevelType w:val="hybridMultilevel"/>
    <w:tmpl w:val="3A4A8CD4"/>
    <w:lvl w:ilvl="0" w:tplc="80FA5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A2D3B68"/>
    <w:multiLevelType w:val="hybridMultilevel"/>
    <w:tmpl w:val="C756C974"/>
    <w:lvl w:ilvl="0" w:tplc="747073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1126A1"/>
    <w:multiLevelType w:val="hybridMultilevel"/>
    <w:tmpl w:val="84927102"/>
    <w:lvl w:ilvl="0" w:tplc="12384B7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D300BC8"/>
    <w:multiLevelType w:val="hybridMultilevel"/>
    <w:tmpl w:val="4A1C86CA"/>
    <w:lvl w:ilvl="0" w:tplc="E9840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E7D6E15"/>
    <w:multiLevelType w:val="hybridMultilevel"/>
    <w:tmpl w:val="DE08916A"/>
    <w:lvl w:ilvl="0" w:tplc="7FF2F3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B9E3880"/>
    <w:multiLevelType w:val="hybridMultilevel"/>
    <w:tmpl w:val="3AECC3D2"/>
    <w:lvl w:ilvl="0" w:tplc="A620B2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C756BDE"/>
    <w:multiLevelType w:val="hybridMultilevel"/>
    <w:tmpl w:val="025E2540"/>
    <w:lvl w:ilvl="0" w:tplc="9DA4317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EF66DC1"/>
    <w:multiLevelType w:val="hybridMultilevel"/>
    <w:tmpl w:val="F5E62B5A"/>
    <w:lvl w:ilvl="0" w:tplc="682821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3"/>
  </w:num>
  <w:num w:numId="3">
    <w:abstractNumId w:val="24"/>
  </w:num>
  <w:num w:numId="4">
    <w:abstractNumId w:val="8"/>
  </w:num>
  <w:num w:numId="5">
    <w:abstractNumId w:val="21"/>
  </w:num>
  <w:num w:numId="6">
    <w:abstractNumId w:val="23"/>
  </w:num>
  <w:num w:numId="7">
    <w:abstractNumId w:val="11"/>
  </w:num>
  <w:num w:numId="8">
    <w:abstractNumId w:val="20"/>
  </w:num>
  <w:num w:numId="9">
    <w:abstractNumId w:val="26"/>
  </w:num>
  <w:num w:numId="10">
    <w:abstractNumId w:val="19"/>
  </w:num>
  <w:num w:numId="11">
    <w:abstractNumId w:val="7"/>
  </w:num>
  <w:num w:numId="12">
    <w:abstractNumId w:val="4"/>
  </w:num>
  <w:num w:numId="13">
    <w:abstractNumId w:val="14"/>
  </w:num>
  <w:num w:numId="14">
    <w:abstractNumId w:val="0"/>
  </w:num>
  <w:num w:numId="15">
    <w:abstractNumId w:val="15"/>
  </w:num>
  <w:num w:numId="16">
    <w:abstractNumId w:val="5"/>
  </w:num>
  <w:num w:numId="17">
    <w:abstractNumId w:val="9"/>
  </w:num>
  <w:num w:numId="18">
    <w:abstractNumId w:val="2"/>
  </w:num>
  <w:num w:numId="19">
    <w:abstractNumId w:val="6"/>
  </w:num>
  <w:num w:numId="20">
    <w:abstractNumId w:val="25"/>
  </w:num>
  <w:num w:numId="21">
    <w:abstractNumId w:val="16"/>
  </w:num>
  <w:num w:numId="22">
    <w:abstractNumId w:val="1"/>
  </w:num>
  <w:num w:numId="23">
    <w:abstractNumId w:val="18"/>
  </w:num>
  <w:num w:numId="24">
    <w:abstractNumId w:val="3"/>
  </w:num>
  <w:num w:numId="25">
    <w:abstractNumId w:val="22"/>
  </w:num>
  <w:num w:numId="26">
    <w:abstractNumId w:val="17"/>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CC26B1F8-8048-4562-A272-24FD70EBB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pPr>
      <w:spacing w:before="100" w:beforeAutospacing="1" w:after="100" w:afterAutospacing="1"/>
      <w:outlineLvl w:val="2"/>
    </w:pPr>
    <w:rPr>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x-none" w:eastAsia="x-none"/>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val="x-none" w:eastAsia="x-none"/>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pPr>
  </w:style>
  <w:style w:type="paragraph" w:customStyle="1" w:styleId="CharCharCharCharCharCharCharCharCharCharCharCharCharCharCharChar">
    <w:name w:val="Char Char Char Char Char Char Char Char Char Char Char Char Char Char Char Char"/>
    <w:basedOn w:val="Normal"/>
    <w:semiHidden/>
    <w:pPr>
      <w:spacing w:after="160" w:line="240" w:lineRule="exact"/>
    </w:pPr>
    <w:rPr>
      <w:rFonts w:ascii="Arial" w:hAnsi="Arial"/>
      <w:sz w:val="22"/>
      <w:szCs w:val="22"/>
    </w:r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x-none" w:eastAsia="x-none"/>
    </w:rPr>
  </w:style>
  <w:style w:type="character" w:styleId="PageNumber">
    <w:name w:val="page number"/>
    <w:basedOn w:val="DefaultParagraphFont"/>
  </w:style>
  <w:style w:type="character" w:styleId="Strong">
    <w:name w:val="Strong"/>
    <w:uiPriority w:val="22"/>
    <w:qFormat/>
    <w:rPr>
      <w:b/>
      <w:bCs/>
    </w:rPr>
  </w:style>
  <w:style w:type="paragraph" w:styleId="BalloonText">
    <w:name w:val="Balloon Text"/>
    <w:basedOn w:val="Normal"/>
    <w:link w:val="BalloonTextChar"/>
    <w:uiPriority w:val="99"/>
    <w:semiHidden/>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Pr>
      <w:rFonts w:ascii="Tahoma" w:eastAsia="Times New Roman" w:hAnsi="Tahoma" w:cs="Times New Roman"/>
      <w:sz w:val="16"/>
      <w:szCs w:val="16"/>
      <w:lang w:val="x-none" w:eastAsia="x-none"/>
    </w:rPr>
  </w:style>
  <w:style w:type="paragraph" w:customStyle="1" w:styleId="CharCharCharCharCharCharCharCharChar1Char">
    <w:name w:val="Char Char Char Char Char Char Char Char Char1 Char"/>
    <w:basedOn w:val="Normal"/>
    <w:next w:val="Normal"/>
    <w:autoRedefine/>
    <w:semiHidden/>
    <w:pPr>
      <w:spacing w:before="120" w:after="120" w:line="312" w:lineRule="auto"/>
    </w:pPr>
    <w:rPr>
      <w:sz w:val="28"/>
      <w:szCs w:val="22"/>
    </w:rPr>
  </w:style>
  <w:style w:type="paragraph" w:customStyle="1" w:styleId="CharCharCharCharCharCharChar">
    <w:name w:val="Char Char Char Char Char Char Char"/>
    <w:basedOn w:val="Normal"/>
    <w:semiHidden/>
    <w:pPr>
      <w:spacing w:after="160" w:line="240" w:lineRule="exact"/>
    </w:pPr>
    <w:rPr>
      <w:rFonts w:ascii="Arial" w:hAnsi="Arial"/>
      <w:sz w:val="22"/>
      <w:szCs w:val="22"/>
    </w:rPr>
  </w:style>
  <w:style w:type="character" w:customStyle="1" w:styleId="apple-converted-space">
    <w:name w:val="apple-converted-space"/>
  </w:style>
  <w:style w:type="character" w:styleId="Hyperlink">
    <w:name w:val="Hyperlink"/>
    <w:uiPriority w:val="99"/>
    <w:unhideWhenUsed/>
    <w:rPr>
      <w:color w:val="0000FF"/>
      <w:u w:val="single"/>
    </w:rPr>
  </w:style>
  <w:style w:type="character" w:styleId="Emphasis">
    <w:name w:val="Emphasis"/>
    <w:uiPriority w:val="20"/>
    <w:qFormat/>
    <w:rPr>
      <w:i/>
      <w:iCs/>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paragraph" w:styleId="NoSpacing">
    <w:name w:val="No Spacing"/>
    <w:uiPriority w:val="1"/>
    <w:qFormat/>
    <w:pPr>
      <w:spacing w:after="0" w:line="240" w:lineRule="auto"/>
    </w:pPr>
    <w:rPr>
      <w:rFonts w:ascii="Times New Roman" w:eastAsia="Times New Roman" w:hAnsi="Times New Roman" w:cs="Times New Roman"/>
      <w:sz w:val="24"/>
      <w:szCs w:val="24"/>
    </w:rPr>
  </w:style>
  <w:style w:type="character" w:styleId="FollowedHyperlink">
    <w:name w:val="FollowedHyperlink"/>
    <w:uiPriority w:val="99"/>
    <w:unhideWhenUsed/>
    <w:rPr>
      <w:color w:val="800080"/>
      <w:u w:val="single"/>
    </w:rPr>
  </w:style>
  <w:style w:type="paragraph" w:customStyle="1" w:styleId="font5">
    <w:name w:val="font5"/>
    <w:basedOn w:val="Normal"/>
    <w:pPr>
      <w:spacing w:before="100" w:beforeAutospacing="1" w:after="100" w:afterAutospacing="1"/>
    </w:pPr>
    <w:rPr>
      <w:sz w:val="22"/>
      <w:szCs w:val="22"/>
    </w:rPr>
  </w:style>
  <w:style w:type="paragraph" w:customStyle="1" w:styleId="xl64">
    <w:name w:val="xl64"/>
    <w:basedOn w:val="Normal"/>
    <w:pPr>
      <w:shd w:val="clear" w:color="000000" w:fill="FFFFFF"/>
      <w:spacing w:before="100" w:beforeAutospacing="1" w:after="100" w:afterAutospacing="1"/>
    </w:pPr>
  </w:style>
  <w:style w:type="paragraph" w:customStyle="1" w:styleId="xl65">
    <w:name w:val="xl6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rPr>
  </w:style>
  <w:style w:type="paragraph" w:customStyle="1" w:styleId="xl76">
    <w:name w:val="xl76"/>
    <w:basedOn w:val="Normal"/>
    <w:pPr>
      <w:shd w:val="clear" w:color="000000" w:fill="FFFFFF"/>
      <w:spacing w:before="100" w:beforeAutospacing="1" w:after="100" w:afterAutospacing="1"/>
    </w:pPr>
    <w:rPr>
      <w:b/>
      <w:bCs/>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0">
    <w:name w:val="xl8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2">
    <w:name w:val="xl82"/>
    <w:basedOn w:val="Normal"/>
    <w:pPr>
      <w:shd w:val="clear" w:color="000000" w:fill="FFFFFF"/>
      <w:spacing w:before="100" w:beforeAutospacing="1" w:after="100" w:afterAutospacing="1"/>
      <w:jc w:val="center"/>
    </w:pPr>
  </w:style>
  <w:style w:type="paragraph" w:customStyle="1" w:styleId="xl83">
    <w:name w:val="xl83"/>
    <w:basedOn w:val="Normal"/>
    <w:pPr>
      <w:shd w:val="clear" w:color="000000" w:fill="FFFFFF"/>
      <w:spacing w:before="100" w:beforeAutospacing="1" w:after="100" w:afterAutospacing="1"/>
    </w:pPr>
  </w:style>
  <w:style w:type="paragraph" w:customStyle="1" w:styleId="xl84">
    <w:name w:val="xl84"/>
    <w:basedOn w:val="Normal"/>
    <w:pPr>
      <w:shd w:val="clear" w:color="000000" w:fill="FFFFFF"/>
      <w:spacing w:before="100" w:beforeAutospacing="1" w:after="100" w:afterAutospacing="1"/>
    </w:p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6">
    <w:name w:val="xl8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0">
    <w:name w:val="xl9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93">
    <w:name w:val="xl93"/>
    <w:basedOn w:val="Normal"/>
    <w:pPr>
      <w:shd w:val="clear" w:color="000000" w:fill="FFFFFF"/>
      <w:spacing w:before="100" w:beforeAutospacing="1" w:after="100" w:afterAutospacing="1"/>
    </w:pPr>
  </w:style>
  <w:style w:type="paragraph" w:customStyle="1" w:styleId="xl94">
    <w:name w:val="xl9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5">
    <w:name w:val="xl9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97">
    <w:name w:val="xl97"/>
    <w:basedOn w:val="Normal"/>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333333"/>
    </w:rPr>
  </w:style>
  <w:style w:type="paragraph" w:customStyle="1" w:styleId="xl98">
    <w:name w:val="xl98"/>
    <w:basedOn w:val="Normal"/>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333333"/>
    </w:rPr>
  </w:style>
  <w:style w:type="paragraph" w:customStyle="1" w:styleId="xl99">
    <w:name w:val="xl99"/>
    <w:basedOn w:val="Normal"/>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0">
    <w:name w:val="xl100"/>
    <w:basedOn w:val="Normal"/>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1">
    <w:name w:val="xl101"/>
    <w:basedOn w:val="Normal"/>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02">
    <w:name w:val="xl102"/>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3">
    <w:name w:val="xl103"/>
    <w:basedOn w:val="Normal"/>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04">
    <w:name w:val="xl104"/>
    <w:basedOn w:val="Normal"/>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05">
    <w:name w:val="xl105"/>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6">
    <w:name w:val="xl106"/>
    <w:basedOn w:val="Normal"/>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333333"/>
    </w:rPr>
  </w:style>
  <w:style w:type="paragraph" w:customStyle="1" w:styleId="xl107">
    <w:name w:val="xl107"/>
    <w:basedOn w:val="Normal"/>
    <w:pPr>
      <w:pBdr>
        <w:left w:val="single" w:sz="4" w:space="0" w:color="auto"/>
        <w:right w:val="single" w:sz="4" w:space="0" w:color="auto"/>
      </w:pBdr>
      <w:shd w:val="clear" w:color="000000" w:fill="FFFFFF"/>
      <w:spacing w:before="100" w:beforeAutospacing="1" w:after="100" w:afterAutospacing="1"/>
      <w:textAlignment w:val="center"/>
    </w:pPr>
    <w:rPr>
      <w:b/>
      <w:bCs/>
      <w:color w:val="333333"/>
    </w:rPr>
  </w:style>
  <w:style w:type="paragraph" w:customStyle="1" w:styleId="font6">
    <w:name w:val="font6"/>
    <w:basedOn w:val="Normal"/>
    <w:pPr>
      <w:spacing w:before="100" w:beforeAutospacing="1" w:after="100" w:afterAutospacing="1"/>
    </w:pPr>
    <w:rPr>
      <w:b/>
      <w:bCs/>
      <w:color w:val="000000"/>
      <w:sz w:val="22"/>
      <w:szCs w:val="22"/>
    </w:rPr>
  </w:style>
  <w:style w:type="paragraph" w:customStyle="1" w:styleId="xl108">
    <w:name w:val="xl108"/>
    <w:basedOn w:val="Normal"/>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4">
    <w:name w:val="xl114"/>
    <w:basedOn w:val="Normal"/>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Normal"/>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6">
    <w:name w:val="xl116"/>
    <w:basedOn w:val="Normal"/>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Normal"/>
    <w:pPr>
      <w:pBdr>
        <w:left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Normal"/>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pPr>
      <w:pBdr>
        <w:left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2B8BE-293D-4CB4-81B9-82BFF1494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26</Pages>
  <Words>4659</Words>
  <Characters>26558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33</cp:revision>
  <dcterms:created xsi:type="dcterms:W3CDTF">2024-12-17T08:17:00Z</dcterms:created>
  <dcterms:modified xsi:type="dcterms:W3CDTF">2025-10-14T17:09:00Z</dcterms:modified>
</cp:coreProperties>
</file>